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08B3" w14:textId="77777777" w:rsidR="00BB4CE7" w:rsidRPr="00BB4CE7" w:rsidRDefault="00BB4CE7" w:rsidP="00BB4CE7">
      <w:pPr>
        <w:ind w:left="142" w:hanging="142"/>
        <w:textAlignment w:val="baseline"/>
        <w:rPr>
          <w:rFonts w:ascii="Candara" w:hAnsi="Candara"/>
        </w:rPr>
      </w:pPr>
    </w:p>
    <w:p w14:paraId="73DB2707" w14:textId="77777777" w:rsidR="00BB4CE7" w:rsidRPr="00BB4CE7" w:rsidRDefault="00BB4CE7" w:rsidP="00BB4CE7">
      <w:pPr>
        <w:pStyle w:val="Lijstalinea"/>
        <w:ind w:left="142" w:hanging="142"/>
        <w:textAlignment w:val="baseline"/>
        <w:rPr>
          <w:rFonts w:ascii="Candara" w:hAnsi="Candara"/>
          <w:b/>
          <w:bCs/>
        </w:rPr>
      </w:pPr>
      <w:r w:rsidRPr="00BB4CE7">
        <w:rPr>
          <w:rFonts w:ascii="Candara" w:hAnsi="Candara"/>
          <w:b/>
          <w:bCs/>
        </w:rPr>
        <w:t>Declaration of undersigning</w:t>
      </w:r>
    </w:p>
    <w:p w14:paraId="5E5629D3" w14:textId="77777777" w:rsidR="00BB4CE7" w:rsidRPr="00BB4CE7" w:rsidRDefault="00BB4CE7" w:rsidP="00BB4CE7">
      <w:pPr>
        <w:pStyle w:val="Lijstalinea"/>
        <w:ind w:left="142" w:hanging="142"/>
        <w:textAlignment w:val="baseline"/>
        <w:rPr>
          <w:rFonts w:ascii="Candara" w:hAnsi="Candara"/>
          <w:b/>
          <w:bCs/>
        </w:rPr>
      </w:pPr>
    </w:p>
    <w:p w14:paraId="506AA9FE" w14:textId="77777777" w:rsidR="00BB4CE7" w:rsidRPr="00BB4CE7" w:rsidRDefault="00BB4CE7" w:rsidP="00BB4CE7">
      <w:pPr>
        <w:pStyle w:val="Lijstalinea"/>
        <w:ind w:left="142" w:hanging="142"/>
        <w:textAlignment w:val="baseline"/>
        <w:rPr>
          <w:rFonts w:ascii="Candara" w:hAnsi="Candara"/>
          <w:b/>
          <w:bCs/>
        </w:rPr>
      </w:pPr>
      <w:r w:rsidRPr="00BB4CE7">
        <w:rPr>
          <w:rFonts w:ascii="Candara" w:hAnsi="Candara"/>
          <w:b/>
          <w:bCs/>
        </w:rPr>
        <w:t>CODE OF CONDUCT</w:t>
      </w:r>
      <w:r w:rsidRPr="00BB4CE7">
        <w:rPr>
          <w:rFonts w:ascii="Candara" w:hAnsi="Candara"/>
          <w:b/>
          <w:bCs/>
        </w:rPr>
        <w:t xml:space="preserve"> </w:t>
      </w:r>
    </w:p>
    <w:p w14:paraId="046581FF" w14:textId="77777777" w:rsidR="00BB4CE7" w:rsidRPr="00BB4CE7" w:rsidRDefault="00BB4CE7" w:rsidP="00BB4CE7">
      <w:pPr>
        <w:pStyle w:val="Lijstalinea"/>
        <w:ind w:left="142" w:hanging="142"/>
        <w:textAlignment w:val="baseline"/>
        <w:rPr>
          <w:rFonts w:ascii="Candara" w:hAnsi="Candara"/>
        </w:rPr>
      </w:pPr>
    </w:p>
    <w:p w14:paraId="2E04D7AA" w14:textId="77777777" w:rsidR="00BB4CE7" w:rsidRPr="00BB4CE7" w:rsidRDefault="00BB4CE7" w:rsidP="00BB4CE7">
      <w:pPr>
        <w:pStyle w:val="Lijstalinea"/>
        <w:ind w:left="360"/>
        <w:textAlignment w:val="baseline"/>
        <w:rPr>
          <w:rFonts w:ascii="Candara" w:hAnsi="Candara"/>
        </w:rPr>
      </w:pPr>
    </w:p>
    <w:p w14:paraId="4614D350" w14:textId="77777777" w:rsidR="00BB4CE7" w:rsidRPr="00BB4CE7" w:rsidRDefault="00BB4CE7" w:rsidP="00BB4CE7">
      <w:pPr>
        <w:pStyle w:val="Lijstalinea"/>
        <w:ind w:left="360"/>
        <w:textAlignment w:val="baseline"/>
        <w:rPr>
          <w:rFonts w:ascii="Candara" w:hAnsi="Candara"/>
        </w:rPr>
      </w:pPr>
    </w:p>
    <w:p w14:paraId="78449FA0" w14:textId="20A38EF4" w:rsidR="00BB4CE7" w:rsidRPr="00BB4CE7" w:rsidRDefault="00BB4CE7" w:rsidP="00BB4CE7">
      <w:pPr>
        <w:pStyle w:val="Lijstalinea"/>
        <w:ind w:left="0"/>
        <w:textAlignment w:val="baseline"/>
        <w:rPr>
          <w:rFonts w:ascii="Candara" w:hAnsi="Candara"/>
        </w:rPr>
      </w:pPr>
      <w:r>
        <w:rPr>
          <w:rFonts w:ascii="Candara" w:hAnsi="Candara"/>
        </w:rPr>
        <w:t xml:space="preserve"> </w:t>
      </w:r>
      <w:r w:rsidRPr="00BB4CE7">
        <w:rPr>
          <w:rFonts w:ascii="Candara" w:hAnsi="Candara"/>
        </w:rPr>
        <w:t xml:space="preserve">I, </w:t>
      </w:r>
    </w:p>
    <w:p w14:paraId="2E60A066" w14:textId="77777777" w:rsidR="00BB4CE7" w:rsidRPr="00BB4CE7" w:rsidRDefault="00BB4CE7" w:rsidP="00BB4CE7">
      <w:pPr>
        <w:pStyle w:val="Lijstalinea"/>
        <w:ind w:left="0"/>
        <w:textAlignment w:val="baseline"/>
        <w:rPr>
          <w:rFonts w:ascii="Candara" w:hAnsi="Candara"/>
        </w:rPr>
      </w:pPr>
    </w:p>
    <w:p w14:paraId="793576DC" w14:textId="3946915C" w:rsidR="00BB4CE7" w:rsidRPr="00BB4CE7" w:rsidRDefault="00BB4CE7" w:rsidP="00BB4CE7">
      <w:pPr>
        <w:pStyle w:val="Lijstalinea"/>
        <w:spacing w:before="240" w:after="240"/>
        <w:ind w:left="0"/>
        <w:textAlignment w:val="baseline"/>
        <w:rPr>
          <w:rFonts w:ascii="Candara" w:hAnsi="Candara"/>
        </w:rPr>
      </w:pPr>
      <w:r w:rsidRPr="00BB4CE7">
        <w:rPr>
          <w:rFonts w:ascii="Candara" w:hAnsi="Candara"/>
        </w:rPr>
        <w:t>NAME:</w:t>
      </w:r>
      <w:r w:rsidRPr="00BB4CE7">
        <w:rPr>
          <w:rFonts w:ascii="Candara" w:hAnsi="Candara"/>
        </w:rPr>
        <w:tab/>
      </w:r>
      <w:r w:rsidRPr="00BB4CE7">
        <w:rPr>
          <w:rFonts w:ascii="Candara" w:hAnsi="Candara"/>
        </w:rPr>
        <w:tab/>
      </w:r>
      <w:r w:rsidRPr="00BB4CE7">
        <w:rPr>
          <w:rFonts w:ascii="Candara" w:hAnsi="Candara"/>
        </w:rPr>
        <w:t>…………………………………….</w:t>
      </w:r>
    </w:p>
    <w:p w14:paraId="4CC5813B" w14:textId="634343AC" w:rsidR="00BB4CE7" w:rsidRPr="00BB4CE7" w:rsidRDefault="00BB4CE7" w:rsidP="00BB4CE7">
      <w:pPr>
        <w:pStyle w:val="Lijstalinea"/>
        <w:spacing w:before="240" w:after="240"/>
        <w:ind w:left="0"/>
        <w:textAlignment w:val="baseline"/>
        <w:rPr>
          <w:rFonts w:ascii="Candara" w:hAnsi="Candara"/>
        </w:rPr>
      </w:pPr>
      <w:r w:rsidRPr="00BB4CE7">
        <w:rPr>
          <w:rFonts w:ascii="Candara" w:hAnsi="Candara"/>
        </w:rPr>
        <w:t>POSITION:</w:t>
      </w:r>
      <w:r w:rsidRPr="00BB4CE7">
        <w:rPr>
          <w:rFonts w:ascii="Candara" w:hAnsi="Candara"/>
        </w:rPr>
        <w:tab/>
      </w:r>
      <w:r w:rsidRPr="00BB4CE7">
        <w:rPr>
          <w:rFonts w:ascii="Candara" w:hAnsi="Candara"/>
        </w:rPr>
        <w:tab/>
      </w:r>
      <w:r w:rsidRPr="00BB4CE7">
        <w:rPr>
          <w:rFonts w:ascii="Candara" w:hAnsi="Candara"/>
        </w:rPr>
        <w:t>…………………………………….</w:t>
      </w:r>
    </w:p>
    <w:p w14:paraId="411AAA06" w14:textId="418D1063" w:rsidR="00BB4CE7" w:rsidRPr="00BB4CE7" w:rsidRDefault="00BB4CE7" w:rsidP="00BB4CE7">
      <w:pPr>
        <w:pStyle w:val="Lijstalinea"/>
        <w:spacing w:before="240" w:after="240"/>
        <w:ind w:left="0"/>
        <w:textAlignment w:val="baseline"/>
        <w:rPr>
          <w:rFonts w:ascii="Candara" w:hAnsi="Candara"/>
        </w:rPr>
      </w:pPr>
      <w:r w:rsidRPr="00BB4CE7">
        <w:rPr>
          <w:rFonts w:ascii="Candara" w:hAnsi="Candara"/>
        </w:rPr>
        <w:t xml:space="preserve">BASED IN: </w:t>
      </w:r>
      <w:r w:rsidRPr="00BB4CE7">
        <w:rPr>
          <w:rFonts w:ascii="Candara" w:hAnsi="Candara"/>
        </w:rPr>
        <w:tab/>
      </w:r>
      <w:r w:rsidRPr="00BB4CE7">
        <w:rPr>
          <w:rFonts w:ascii="Candara" w:hAnsi="Candara"/>
        </w:rPr>
        <w:t>…………………………………….</w:t>
      </w:r>
    </w:p>
    <w:p w14:paraId="3D4F4C75" w14:textId="2C27F4E4" w:rsidR="00BB4CE7" w:rsidRPr="00BB4CE7" w:rsidRDefault="00BB4CE7" w:rsidP="00BB4CE7">
      <w:pPr>
        <w:pStyle w:val="Lijstalinea"/>
        <w:spacing w:before="240" w:after="240"/>
        <w:ind w:left="0"/>
        <w:textAlignment w:val="baseline"/>
        <w:rPr>
          <w:rFonts w:ascii="Candara" w:hAnsi="Candara"/>
        </w:rPr>
      </w:pPr>
      <w:r w:rsidRPr="00BB4CE7">
        <w:rPr>
          <w:rFonts w:ascii="Candara" w:hAnsi="Candara"/>
        </w:rPr>
        <w:t>DATE:</w:t>
      </w:r>
      <w:r w:rsidRPr="00BB4CE7">
        <w:rPr>
          <w:rFonts w:ascii="Candara" w:hAnsi="Candara"/>
        </w:rPr>
        <w:tab/>
      </w:r>
      <w:r w:rsidRPr="00BB4CE7">
        <w:rPr>
          <w:rFonts w:ascii="Candara" w:hAnsi="Candara"/>
        </w:rPr>
        <w:tab/>
      </w:r>
      <w:r w:rsidRPr="00BB4CE7">
        <w:rPr>
          <w:rFonts w:ascii="Candara" w:hAnsi="Candara"/>
        </w:rPr>
        <w:t>…………………………………….</w:t>
      </w:r>
    </w:p>
    <w:p w14:paraId="13EAA932" w14:textId="2C6998E4" w:rsidR="00BB4CE7" w:rsidRPr="00BB4CE7" w:rsidRDefault="00BB4CE7" w:rsidP="00BB4CE7">
      <w:pPr>
        <w:pStyle w:val="Lijstalinea"/>
        <w:spacing w:after="240"/>
        <w:ind w:left="0"/>
        <w:textAlignment w:val="baseline"/>
        <w:rPr>
          <w:rFonts w:ascii="Candara" w:hAnsi="Candara"/>
        </w:rPr>
      </w:pPr>
    </w:p>
    <w:p w14:paraId="0F87CE85" w14:textId="2B7D83A9" w:rsidR="00BB4CE7" w:rsidRPr="00BB4CE7" w:rsidRDefault="00BB4CE7" w:rsidP="00BB4CE7">
      <w:pPr>
        <w:pStyle w:val="Lijstalinea"/>
        <w:ind w:left="0"/>
        <w:textAlignment w:val="baseline"/>
        <w:rPr>
          <w:rFonts w:ascii="Candara" w:hAnsi="Candara" w:cs="Arial"/>
          <w:b/>
          <w:color w:val="000000"/>
          <w:sz w:val="22"/>
          <w:szCs w:val="22"/>
        </w:rPr>
      </w:pPr>
      <w:r w:rsidRPr="00BB4CE7">
        <w:rPr>
          <w:rFonts w:ascii="Candara" w:hAnsi="Candara"/>
        </w:rPr>
        <w:t>hereby declare to act in full according to this Code of Conduct as approved by the Supervisory Board of Rewilding Europe at its meeting on 29 November 2018.</w:t>
      </w:r>
    </w:p>
    <w:p w14:paraId="76CA5F96" w14:textId="04EA41F5" w:rsidR="00BB4CE7" w:rsidRPr="00BB4CE7" w:rsidRDefault="00BB4CE7" w:rsidP="00BB4CE7">
      <w:pPr>
        <w:pStyle w:val="Lijstalinea"/>
        <w:ind w:left="360"/>
        <w:textAlignment w:val="baseline"/>
        <w:rPr>
          <w:rFonts w:ascii="Candara" w:hAnsi="Candara" w:cs="Arial"/>
          <w:b/>
          <w:color w:val="000000"/>
          <w:sz w:val="22"/>
          <w:szCs w:val="22"/>
        </w:rPr>
      </w:pPr>
    </w:p>
    <w:p w14:paraId="10507AD4" w14:textId="77777777" w:rsidR="00BB4CE7" w:rsidRDefault="00BB4CE7" w:rsidP="00BB4CE7">
      <w:pPr>
        <w:pStyle w:val="Lijstalinea"/>
        <w:ind w:left="360"/>
        <w:textAlignment w:val="baseline"/>
        <w:rPr>
          <w:rFonts w:ascii="Candara" w:hAnsi="Candara" w:cs="Arial"/>
          <w:b/>
          <w:color w:val="000000"/>
          <w:sz w:val="22"/>
          <w:szCs w:val="22"/>
        </w:rPr>
      </w:pPr>
    </w:p>
    <w:p w14:paraId="100A1B96" w14:textId="680A862D" w:rsidR="0064612A" w:rsidRPr="00574592" w:rsidRDefault="0064612A" w:rsidP="0064612A">
      <w:pPr>
        <w:pStyle w:val="Lijstalinea"/>
        <w:numPr>
          <w:ilvl w:val="0"/>
          <w:numId w:val="4"/>
        </w:numPr>
        <w:textAlignment w:val="baseline"/>
        <w:rPr>
          <w:rFonts w:ascii="Candara" w:hAnsi="Candara" w:cs="Arial"/>
          <w:b/>
          <w:color w:val="000000"/>
          <w:sz w:val="22"/>
          <w:szCs w:val="22"/>
        </w:rPr>
      </w:pPr>
      <w:r w:rsidRPr="00574592">
        <w:rPr>
          <w:rFonts w:ascii="Candara" w:hAnsi="Candara" w:cs="Arial"/>
          <w:b/>
          <w:color w:val="000000"/>
          <w:sz w:val="22"/>
          <w:szCs w:val="22"/>
        </w:rPr>
        <w:t>General</w:t>
      </w:r>
    </w:p>
    <w:p w14:paraId="6ED11325" w14:textId="77777777" w:rsidR="0064612A" w:rsidRPr="00BD2B49" w:rsidRDefault="0064612A" w:rsidP="0064612A">
      <w:pPr>
        <w:textAlignment w:val="baseline"/>
        <w:rPr>
          <w:rFonts w:ascii="Candara" w:hAnsi="Candara" w:cs="Arial"/>
          <w:b/>
          <w:color w:val="000000"/>
          <w:sz w:val="22"/>
          <w:szCs w:val="22"/>
        </w:rPr>
      </w:pPr>
    </w:p>
    <w:p w14:paraId="65D8617C" w14:textId="77777777" w:rsidR="0064612A" w:rsidRDefault="0064612A" w:rsidP="0064612A">
      <w:pPr>
        <w:textAlignment w:val="baseline"/>
        <w:rPr>
          <w:rFonts w:ascii="Candara" w:hAnsi="Candara" w:cs="Arial"/>
          <w:color w:val="000000"/>
          <w:sz w:val="22"/>
          <w:szCs w:val="22"/>
        </w:rPr>
      </w:pPr>
      <w:r w:rsidRPr="00AD1339">
        <w:rPr>
          <w:rFonts w:ascii="Candara" w:hAnsi="Candara" w:cs="Arial"/>
          <w:color w:val="000000"/>
          <w:sz w:val="22"/>
          <w:szCs w:val="22"/>
        </w:rPr>
        <w:t xml:space="preserve">This Code of Conduct applies to </w:t>
      </w:r>
      <w:r>
        <w:rPr>
          <w:rFonts w:ascii="Candara" w:hAnsi="Candara" w:cs="Arial"/>
          <w:color w:val="000000"/>
          <w:sz w:val="22"/>
          <w:szCs w:val="22"/>
        </w:rPr>
        <w:t xml:space="preserve">the Supervisory Board, </w:t>
      </w:r>
      <w:r w:rsidRPr="00AD1339">
        <w:rPr>
          <w:rFonts w:ascii="Candara" w:hAnsi="Candara" w:cs="Arial"/>
          <w:color w:val="000000"/>
          <w:sz w:val="22"/>
          <w:szCs w:val="22"/>
        </w:rPr>
        <w:t>employees</w:t>
      </w:r>
      <w:r>
        <w:rPr>
          <w:rFonts w:ascii="Candara" w:hAnsi="Candara" w:cs="Arial"/>
          <w:color w:val="000000"/>
          <w:sz w:val="22"/>
          <w:szCs w:val="22"/>
        </w:rPr>
        <w:t xml:space="preserve">, contracted </w:t>
      </w:r>
      <w:proofErr w:type="gramStart"/>
      <w:r>
        <w:rPr>
          <w:rFonts w:ascii="Candara" w:hAnsi="Candara" w:cs="Arial"/>
          <w:color w:val="000000"/>
          <w:sz w:val="22"/>
          <w:szCs w:val="22"/>
        </w:rPr>
        <w:t>partners</w:t>
      </w:r>
      <w:proofErr w:type="gramEnd"/>
      <w:r>
        <w:rPr>
          <w:rFonts w:ascii="Candara" w:hAnsi="Candara" w:cs="Arial"/>
          <w:color w:val="000000"/>
          <w:sz w:val="22"/>
          <w:szCs w:val="22"/>
        </w:rPr>
        <w:t xml:space="preserve"> and consultants (hereof: RE-stakeholders) </w:t>
      </w:r>
      <w:r w:rsidRPr="00AD1339">
        <w:rPr>
          <w:rFonts w:ascii="Candara" w:hAnsi="Candara" w:cs="Arial"/>
          <w:color w:val="000000"/>
          <w:sz w:val="22"/>
          <w:szCs w:val="22"/>
        </w:rPr>
        <w:t xml:space="preserve">of </w:t>
      </w:r>
      <w:r>
        <w:rPr>
          <w:rFonts w:ascii="Candara" w:hAnsi="Candara" w:cs="Arial"/>
          <w:color w:val="000000"/>
          <w:sz w:val="22"/>
          <w:szCs w:val="22"/>
        </w:rPr>
        <w:t>Rewilding Europe (together referred to as “RE-stakeholders”)</w:t>
      </w:r>
    </w:p>
    <w:p w14:paraId="3920B361" w14:textId="77777777" w:rsidR="0064612A" w:rsidRDefault="0064612A" w:rsidP="0064612A">
      <w:pPr>
        <w:textAlignment w:val="baseline"/>
        <w:rPr>
          <w:rFonts w:ascii="Candara" w:hAnsi="Candara" w:cs="Arial"/>
          <w:color w:val="000000"/>
          <w:sz w:val="22"/>
          <w:szCs w:val="22"/>
        </w:rPr>
      </w:pPr>
    </w:p>
    <w:p w14:paraId="368E6834" w14:textId="77777777" w:rsidR="0064612A" w:rsidRPr="00AD1339" w:rsidRDefault="0064612A" w:rsidP="0064612A">
      <w:pPr>
        <w:textAlignment w:val="baseline"/>
        <w:rPr>
          <w:rFonts w:ascii="Candara" w:hAnsi="Candara" w:cs="Calibri"/>
          <w:color w:val="000000"/>
          <w:sz w:val="22"/>
          <w:szCs w:val="22"/>
        </w:rPr>
      </w:pPr>
      <w:r>
        <w:rPr>
          <w:rFonts w:ascii="Candara" w:hAnsi="Candara" w:cs="Arial"/>
          <w:color w:val="000000"/>
          <w:sz w:val="22"/>
          <w:szCs w:val="22"/>
        </w:rPr>
        <w:t xml:space="preserve">Rewilding Europe </w:t>
      </w:r>
      <w:r w:rsidRPr="00AD1339">
        <w:rPr>
          <w:rFonts w:ascii="Candara" w:hAnsi="Candara" w:cs="Arial"/>
          <w:color w:val="000000"/>
          <w:sz w:val="22"/>
          <w:szCs w:val="22"/>
        </w:rPr>
        <w:t xml:space="preserve">expects </w:t>
      </w:r>
      <w:proofErr w:type="gramStart"/>
      <w:r w:rsidRPr="00AD1339">
        <w:rPr>
          <w:rFonts w:ascii="Candara" w:hAnsi="Candara" w:cs="Arial"/>
          <w:color w:val="000000"/>
          <w:sz w:val="22"/>
          <w:szCs w:val="22"/>
        </w:rPr>
        <w:t>all of</w:t>
      </w:r>
      <w:proofErr w:type="gramEnd"/>
      <w:r w:rsidRPr="00AD1339">
        <w:rPr>
          <w:rFonts w:ascii="Candara" w:hAnsi="Candara" w:cs="Arial"/>
          <w:color w:val="000000"/>
          <w:sz w:val="22"/>
          <w:szCs w:val="22"/>
        </w:rPr>
        <w:t xml:space="preserve"> its </w:t>
      </w:r>
      <w:r>
        <w:rPr>
          <w:rFonts w:ascii="Candara" w:hAnsi="Candara" w:cs="Arial"/>
          <w:color w:val="000000"/>
          <w:sz w:val="22"/>
          <w:szCs w:val="22"/>
        </w:rPr>
        <w:t>RE-stakeholders</w:t>
      </w:r>
      <w:r w:rsidRPr="00AD1339">
        <w:rPr>
          <w:rFonts w:ascii="Candara" w:hAnsi="Candara" w:cs="Arial"/>
          <w:color w:val="000000"/>
          <w:sz w:val="22"/>
          <w:szCs w:val="22"/>
        </w:rPr>
        <w:t xml:space="preserve"> to act in accordance with the highest standards of personal and professional integrity in all aspects of their activities and to comply with all applicable laws, rules and regulations.</w:t>
      </w:r>
    </w:p>
    <w:p w14:paraId="1040762D" w14:textId="77777777" w:rsidR="0064612A" w:rsidRDefault="0064612A" w:rsidP="0064612A">
      <w:pPr>
        <w:textAlignment w:val="baseline"/>
        <w:rPr>
          <w:rFonts w:ascii="Candara" w:hAnsi="Candara" w:cs="Arial"/>
          <w:color w:val="000000"/>
          <w:sz w:val="22"/>
          <w:szCs w:val="22"/>
        </w:rPr>
      </w:pPr>
      <w:r w:rsidRPr="00AD1339">
        <w:rPr>
          <w:rFonts w:ascii="Candara" w:hAnsi="Candara" w:cs="Arial"/>
          <w:color w:val="000000"/>
          <w:sz w:val="22"/>
          <w:szCs w:val="22"/>
        </w:rPr>
        <w:t>This Code was adopted for the purpose of fostering</w:t>
      </w:r>
      <w:r>
        <w:rPr>
          <w:rFonts w:ascii="Candara" w:hAnsi="Candara" w:cs="Arial"/>
          <w:color w:val="000000"/>
          <w:sz w:val="22"/>
          <w:szCs w:val="22"/>
        </w:rPr>
        <w:t xml:space="preserve"> Rewilding Europe</w:t>
      </w:r>
      <w:r w:rsidRPr="00AD1339">
        <w:rPr>
          <w:rFonts w:ascii="Candara" w:hAnsi="Candara" w:cs="Arial"/>
          <w:color w:val="000000"/>
          <w:sz w:val="22"/>
          <w:szCs w:val="22"/>
        </w:rPr>
        <w:t>’</w:t>
      </w:r>
      <w:r>
        <w:rPr>
          <w:rFonts w:ascii="Candara" w:hAnsi="Candara" w:cs="Arial"/>
          <w:color w:val="000000"/>
          <w:sz w:val="22"/>
          <w:szCs w:val="22"/>
        </w:rPr>
        <w:t>s</w:t>
      </w:r>
      <w:r w:rsidRPr="00AD1339">
        <w:rPr>
          <w:rFonts w:ascii="Candara" w:hAnsi="Candara" w:cs="Arial"/>
          <w:color w:val="000000"/>
          <w:sz w:val="22"/>
          <w:szCs w:val="22"/>
        </w:rPr>
        <w:t xml:space="preserve"> philosophy in</w:t>
      </w:r>
      <w:r>
        <w:rPr>
          <w:rFonts w:ascii="Candara" w:hAnsi="Candara" w:cs="Arial"/>
          <w:color w:val="000000"/>
          <w:sz w:val="22"/>
          <w:szCs w:val="22"/>
        </w:rPr>
        <w:t>:</w:t>
      </w:r>
    </w:p>
    <w:p w14:paraId="14024350" w14:textId="77777777" w:rsidR="0064612A" w:rsidRDefault="0064612A" w:rsidP="0064612A">
      <w:pPr>
        <w:textAlignment w:val="baseline"/>
        <w:rPr>
          <w:rFonts w:ascii="Candara" w:hAnsi="Candara" w:cs="Arial"/>
          <w:color w:val="000000"/>
          <w:sz w:val="22"/>
          <w:szCs w:val="22"/>
        </w:rPr>
      </w:pPr>
    </w:p>
    <w:p w14:paraId="35DD18EC" w14:textId="77777777" w:rsidR="0064612A" w:rsidRPr="00AD1339" w:rsidRDefault="0064612A" w:rsidP="0064612A">
      <w:pPr>
        <w:pStyle w:val="Lijstalinea"/>
        <w:numPr>
          <w:ilvl w:val="0"/>
          <w:numId w:val="1"/>
        </w:numPr>
        <w:textAlignment w:val="baseline"/>
        <w:rPr>
          <w:rFonts w:ascii="Candara" w:hAnsi="Candara" w:cs="Calibri"/>
          <w:color w:val="000000"/>
          <w:sz w:val="22"/>
          <w:szCs w:val="22"/>
        </w:rPr>
      </w:pPr>
      <w:r>
        <w:rPr>
          <w:rFonts w:ascii="Candara" w:hAnsi="Candara" w:cs="Arial"/>
          <w:color w:val="000000"/>
          <w:sz w:val="22"/>
          <w:szCs w:val="22"/>
        </w:rPr>
        <w:t xml:space="preserve">Daily operations of its rewilding initiatives and all related </w:t>
      </w:r>
      <w:proofErr w:type="gramStart"/>
      <w:r>
        <w:rPr>
          <w:rFonts w:ascii="Candara" w:hAnsi="Candara" w:cs="Arial"/>
          <w:color w:val="000000"/>
          <w:sz w:val="22"/>
          <w:szCs w:val="22"/>
        </w:rPr>
        <w:t>activities;</w:t>
      </w:r>
      <w:proofErr w:type="gramEnd"/>
      <w:r w:rsidRPr="00AD1339">
        <w:rPr>
          <w:rFonts w:ascii="Candara" w:hAnsi="Candara" w:cs="Arial"/>
          <w:color w:val="000000"/>
          <w:sz w:val="22"/>
          <w:szCs w:val="22"/>
        </w:rPr>
        <w:t xml:space="preserve"> </w:t>
      </w:r>
    </w:p>
    <w:p w14:paraId="7E11ECCC" w14:textId="77777777" w:rsidR="0064612A" w:rsidRPr="00AD1339" w:rsidRDefault="0064612A" w:rsidP="0064612A">
      <w:pPr>
        <w:pStyle w:val="Lijstalinea"/>
        <w:numPr>
          <w:ilvl w:val="0"/>
          <w:numId w:val="1"/>
        </w:numPr>
        <w:textAlignment w:val="baseline"/>
        <w:rPr>
          <w:rFonts w:ascii="Candara" w:hAnsi="Candara" w:cs="Calibri"/>
          <w:color w:val="000000"/>
          <w:sz w:val="22"/>
          <w:szCs w:val="22"/>
        </w:rPr>
      </w:pPr>
      <w:r>
        <w:rPr>
          <w:rFonts w:ascii="Candara" w:hAnsi="Candara" w:cs="Arial"/>
          <w:color w:val="000000"/>
          <w:sz w:val="22"/>
          <w:szCs w:val="22"/>
        </w:rPr>
        <w:t>C</w:t>
      </w:r>
      <w:r w:rsidRPr="00AD1339">
        <w:rPr>
          <w:rFonts w:ascii="Candara" w:hAnsi="Candara" w:cs="Arial"/>
          <w:color w:val="000000"/>
          <w:sz w:val="22"/>
          <w:szCs w:val="22"/>
        </w:rPr>
        <w:t xml:space="preserve">ompliance with applicable laws and governmental rules and </w:t>
      </w:r>
      <w:proofErr w:type="gramStart"/>
      <w:r w:rsidRPr="00AD1339">
        <w:rPr>
          <w:rFonts w:ascii="Candara" w:hAnsi="Candara" w:cs="Arial"/>
          <w:color w:val="000000"/>
          <w:sz w:val="22"/>
          <w:szCs w:val="22"/>
        </w:rPr>
        <w:t>regulations</w:t>
      </w:r>
      <w:r>
        <w:rPr>
          <w:rFonts w:ascii="Candara" w:hAnsi="Candara" w:cs="Arial"/>
          <w:color w:val="000000"/>
          <w:sz w:val="22"/>
          <w:szCs w:val="22"/>
        </w:rPr>
        <w:t>;</w:t>
      </w:r>
      <w:proofErr w:type="gramEnd"/>
    </w:p>
    <w:p w14:paraId="10B650DD" w14:textId="77777777" w:rsidR="0064612A" w:rsidRPr="00AD1339" w:rsidRDefault="0064612A" w:rsidP="0064612A">
      <w:pPr>
        <w:pStyle w:val="Lijstalinea"/>
        <w:numPr>
          <w:ilvl w:val="0"/>
          <w:numId w:val="1"/>
        </w:numPr>
        <w:textAlignment w:val="baseline"/>
        <w:rPr>
          <w:rFonts w:ascii="Candara" w:hAnsi="Candara" w:cs="Calibri"/>
          <w:color w:val="000000"/>
          <w:sz w:val="22"/>
          <w:szCs w:val="22"/>
        </w:rPr>
      </w:pPr>
      <w:r w:rsidRPr="00AD1339">
        <w:rPr>
          <w:rFonts w:ascii="Candara" w:hAnsi="Candara" w:cs="Arial"/>
          <w:color w:val="000000"/>
          <w:sz w:val="22"/>
          <w:szCs w:val="22"/>
        </w:rPr>
        <w:t xml:space="preserve">Honest and ethical conduct, including fair dealing and the ethical handling of actual or apparent conflicts of </w:t>
      </w:r>
      <w:proofErr w:type="gramStart"/>
      <w:r w:rsidRPr="00AD1339">
        <w:rPr>
          <w:rFonts w:ascii="Candara" w:hAnsi="Candara" w:cs="Arial"/>
          <w:color w:val="000000"/>
          <w:sz w:val="22"/>
          <w:szCs w:val="22"/>
        </w:rPr>
        <w:t>interest</w:t>
      </w:r>
      <w:r>
        <w:rPr>
          <w:rFonts w:ascii="Candara" w:hAnsi="Candara" w:cs="Arial"/>
          <w:color w:val="000000"/>
          <w:sz w:val="22"/>
          <w:szCs w:val="22"/>
        </w:rPr>
        <w:t>;</w:t>
      </w:r>
      <w:proofErr w:type="gramEnd"/>
    </w:p>
    <w:p w14:paraId="3D48E06A" w14:textId="77777777" w:rsidR="0064612A" w:rsidRPr="00AD1339" w:rsidRDefault="0064612A" w:rsidP="0064612A">
      <w:pPr>
        <w:pStyle w:val="Lijstalinea"/>
        <w:numPr>
          <w:ilvl w:val="0"/>
          <w:numId w:val="1"/>
        </w:numPr>
        <w:textAlignment w:val="baseline"/>
        <w:rPr>
          <w:rFonts w:ascii="Candara" w:hAnsi="Candara" w:cs="Calibri"/>
          <w:color w:val="000000"/>
          <w:sz w:val="22"/>
          <w:szCs w:val="22"/>
        </w:rPr>
      </w:pPr>
      <w:r w:rsidRPr="00AD1339">
        <w:rPr>
          <w:rFonts w:ascii="Candara" w:hAnsi="Candara" w:cs="Arial"/>
          <w:color w:val="000000"/>
          <w:sz w:val="22"/>
          <w:szCs w:val="22"/>
        </w:rPr>
        <w:t xml:space="preserve">Ethical behaviour regarding giving and accepting </w:t>
      </w:r>
      <w:proofErr w:type="gramStart"/>
      <w:r w:rsidRPr="00AD1339">
        <w:rPr>
          <w:rFonts w:ascii="Candara" w:hAnsi="Candara" w:cs="Arial"/>
          <w:color w:val="000000"/>
          <w:sz w:val="22"/>
          <w:szCs w:val="22"/>
        </w:rPr>
        <w:t>gifts</w:t>
      </w:r>
      <w:r>
        <w:rPr>
          <w:rFonts w:ascii="Candara" w:hAnsi="Candara" w:cs="Arial"/>
          <w:color w:val="000000"/>
          <w:sz w:val="22"/>
          <w:szCs w:val="22"/>
        </w:rPr>
        <w:t>;</w:t>
      </w:r>
      <w:proofErr w:type="gramEnd"/>
    </w:p>
    <w:p w14:paraId="2FD609D7" w14:textId="77777777" w:rsidR="0064612A" w:rsidRPr="00AD1339" w:rsidRDefault="0064612A" w:rsidP="0064612A">
      <w:pPr>
        <w:pStyle w:val="Lijstalinea"/>
        <w:numPr>
          <w:ilvl w:val="0"/>
          <w:numId w:val="1"/>
        </w:numPr>
        <w:textAlignment w:val="baseline"/>
        <w:rPr>
          <w:rFonts w:ascii="Candara" w:hAnsi="Candara" w:cs="Calibri"/>
          <w:color w:val="000000"/>
          <w:sz w:val="22"/>
          <w:szCs w:val="22"/>
        </w:rPr>
      </w:pPr>
      <w:r w:rsidRPr="00AD1339">
        <w:rPr>
          <w:rFonts w:ascii="Candara" w:hAnsi="Candara" w:cs="Arial"/>
          <w:color w:val="000000"/>
          <w:sz w:val="22"/>
          <w:szCs w:val="22"/>
        </w:rPr>
        <w:t xml:space="preserve">Full, fair, accurate, timely and understandable </w:t>
      </w:r>
      <w:proofErr w:type="gramStart"/>
      <w:r w:rsidRPr="00AD1339">
        <w:rPr>
          <w:rFonts w:ascii="Candara" w:hAnsi="Candara" w:cs="Arial"/>
          <w:color w:val="000000"/>
          <w:sz w:val="22"/>
          <w:szCs w:val="22"/>
        </w:rPr>
        <w:t>disclosure</w:t>
      </w:r>
      <w:r>
        <w:rPr>
          <w:rFonts w:ascii="Candara" w:hAnsi="Candara" w:cs="Arial"/>
          <w:color w:val="000000"/>
          <w:sz w:val="22"/>
          <w:szCs w:val="22"/>
        </w:rPr>
        <w:t>;</w:t>
      </w:r>
      <w:proofErr w:type="gramEnd"/>
    </w:p>
    <w:p w14:paraId="414453F3" w14:textId="77777777" w:rsidR="0064612A" w:rsidRPr="00AD1339" w:rsidRDefault="0064612A" w:rsidP="0064612A">
      <w:pPr>
        <w:pStyle w:val="Lijstalinea"/>
        <w:numPr>
          <w:ilvl w:val="0"/>
          <w:numId w:val="1"/>
        </w:numPr>
        <w:textAlignment w:val="baseline"/>
        <w:rPr>
          <w:rFonts w:ascii="Candara" w:hAnsi="Candara" w:cs="Calibri"/>
          <w:color w:val="000000"/>
          <w:sz w:val="22"/>
          <w:szCs w:val="22"/>
        </w:rPr>
      </w:pPr>
      <w:r w:rsidRPr="00AD1339">
        <w:rPr>
          <w:rFonts w:ascii="Candara" w:hAnsi="Candara" w:cs="Arial"/>
          <w:color w:val="000000"/>
          <w:sz w:val="22"/>
          <w:szCs w:val="22"/>
        </w:rPr>
        <w:t xml:space="preserve">The protection of </w:t>
      </w:r>
      <w:r>
        <w:rPr>
          <w:rFonts w:ascii="Candara" w:hAnsi="Candara" w:cs="Arial"/>
          <w:color w:val="000000"/>
          <w:sz w:val="22"/>
          <w:szCs w:val="22"/>
        </w:rPr>
        <w:t>Rewilding Europe’s</w:t>
      </w:r>
      <w:r w:rsidRPr="00AD1339">
        <w:rPr>
          <w:rFonts w:ascii="Candara" w:hAnsi="Candara" w:cs="Arial"/>
          <w:color w:val="000000"/>
          <w:sz w:val="22"/>
          <w:szCs w:val="22"/>
        </w:rPr>
        <w:t xml:space="preserve"> interests, opportunities and </w:t>
      </w:r>
      <w:proofErr w:type="gramStart"/>
      <w:r w:rsidRPr="00AD1339">
        <w:rPr>
          <w:rFonts w:ascii="Candara" w:hAnsi="Candara" w:cs="Arial"/>
          <w:color w:val="000000"/>
          <w:sz w:val="22"/>
          <w:szCs w:val="22"/>
        </w:rPr>
        <w:t>assets</w:t>
      </w:r>
      <w:r>
        <w:rPr>
          <w:rFonts w:ascii="Candara" w:hAnsi="Candara" w:cs="Arial"/>
          <w:color w:val="000000"/>
          <w:sz w:val="22"/>
          <w:szCs w:val="22"/>
        </w:rPr>
        <w:t>;</w:t>
      </w:r>
      <w:proofErr w:type="gramEnd"/>
    </w:p>
    <w:p w14:paraId="755558C2" w14:textId="77777777" w:rsidR="0064612A" w:rsidRPr="00AD1339" w:rsidRDefault="0064612A" w:rsidP="0064612A">
      <w:pPr>
        <w:pStyle w:val="Lijstalinea"/>
        <w:numPr>
          <w:ilvl w:val="0"/>
          <w:numId w:val="1"/>
        </w:numPr>
        <w:textAlignment w:val="baseline"/>
        <w:rPr>
          <w:rFonts w:ascii="Candara" w:hAnsi="Candara" w:cs="Calibri"/>
          <w:color w:val="000000"/>
          <w:sz w:val="22"/>
          <w:szCs w:val="22"/>
        </w:rPr>
      </w:pPr>
      <w:r w:rsidRPr="00AD1339">
        <w:rPr>
          <w:rFonts w:ascii="Candara" w:hAnsi="Candara" w:cs="Arial"/>
          <w:color w:val="000000"/>
          <w:sz w:val="22"/>
          <w:szCs w:val="22"/>
        </w:rPr>
        <w:t>Accountability for adherence to this Code and to promote the prompt internal reporting of any violations or apparent violations of this Code</w:t>
      </w:r>
      <w:r>
        <w:rPr>
          <w:rFonts w:ascii="Candara" w:hAnsi="Candara" w:cs="Arial"/>
          <w:color w:val="000000"/>
          <w:sz w:val="22"/>
          <w:szCs w:val="22"/>
        </w:rPr>
        <w:t>.</w:t>
      </w:r>
    </w:p>
    <w:p w14:paraId="663AEF41" w14:textId="77777777" w:rsidR="0064612A" w:rsidRDefault="0064612A" w:rsidP="0064612A">
      <w:pPr>
        <w:textAlignment w:val="baseline"/>
        <w:rPr>
          <w:rFonts w:ascii="Candara" w:hAnsi="Candara" w:cs="Arial"/>
          <w:color w:val="000000"/>
          <w:sz w:val="22"/>
          <w:szCs w:val="22"/>
        </w:rPr>
      </w:pPr>
      <w:r w:rsidRPr="00AD1339">
        <w:rPr>
          <w:rFonts w:ascii="Candara" w:hAnsi="Candara" w:cs="Arial"/>
          <w:color w:val="000000"/>
          <w:sz w:val="22"/>
          <w:szCs w:val="22"/>
        </w:rPr>
        <w:t> </w:t>
      </w:r>
    </w:p>
    <w:p w14:paraId="7DF9764A" w14:textId="77777777" w:rsidR="0064612A" w:rsidRPr="00574592" w:rsidRDefault="0064612A" w:rsidP="0064612A">
      <w:pPr>
        <w:pStyle w:val="Lijstalinea"/>
        <w:numPr>
          <w:ilvl w:val="0"/>
          <w:numId w:val="4"/>
        </w:numPr>
        <w:textAlignment w:val="baseline"/>
        <w:rPr>
          <w:rFonts w:ascii="Candara" w:hAnsi="Candara" w:cs="Arial"/>
          <w:b/>
          <w:bCs/>
          <w:color w:val="000000"/>
          <w:sz w:val="22"/>
          <w:szCs w:val="22"/>
        </w:rPr>
      </w:pPr>
      <w:r w:rsidRPr="00574592">
        <w:rPr>
          <w:rFonts w:ascii="Candara" w:hAnsi="Candara" w:cs="Arial"/>
          <w:b/>
          <w:bCs/>
          <w:color w:val="000000"/>
          <w:sz w:val="22"/>
          <w:szCs w:val="22"/>
        </w:rPr>
        <w:t>Honest and Candid Conduct</w:t>
      </w:r>
    </w:p>
    <w:p w14:paraId="663BE161" w14:textId="77777777" w:rsidR="0064612A" w:rsidRPr="00AD1339" w:rsidRDefault="0064612A" w:rsidP="0064612A">
      <w:pPr>
        <w:textAlignment w:val="baseline"/>
        <w:rPr>
          <w:rFonts w:ascii="Candara" w:hAnsi="Candara" w:cs="Arial"/>
          <w:b/>
          <w:bCs/>
          <w:color w:val="000000"/>
          <w:sz w:val="22"/>
          <w:szCs w:val="22"/>
        </w:rPr>
      </w:pPr>
    </w:p>
    <w:p w14:paraId="224220AE" w14:textId="77777777" w:rsidR="0064612A" w:rsidRDefault="0064612A" w:rsidP="0064612A">
      <w:pPr>
        <w:textAlignment w:val="baseline"/>
        <w:rPr>
          <w:rFonts w:ascii="Candara" w:hAnsi="Candara" w:cs="Arial"/>
          <w:color w:val="000000"/>
          <w:sz w:val="22"/>
          <w:szCs w:val="22"/>
        </w:rPr>
      </w:pPr>
      <w:r w:rsidRPr="00AD1339">
        <w:rPr>
          <w:rFonts w:ascii="Candara" w:hAnsi="Candara" w:cs="Arial"/>
          <w:color w:val="000000"/>
          <w:sz w:val="22"/>
          <w:szCs w:val="22"/>
        </w:rPr>
        <w:t xml:space="preserve">Each </w:t>
      </w:r>
      <w:r>
        <w:rPr>
          <w:rFonts w:ascii="Candara" w:hAnsi="Candara" w:cs="Arial"/>
          <w:color w:val="000000"/>
          <w:sz w:val="22"/>
          <w:szCs w:val="22"/>
        </w:rPr>
        <w:t>RE-stakeholder</w:t>
      </w:r>
      <w:r w:rsidRPr="00AD1339">
        <w:rPr>
          <w:rFonts w:ascii="Candara" w:hAnsi="Candara" w:cs="Arial"/>
          <w:color w:val="000000"/>
          <w:sz w:val="22"/>
          <w:szCs w:val="22"/>
        </w:rPr>
        <w:t xml:space="preserve"> should act with integrity. Integrity requires, among other things, being forthright, non-discriminatory, </w:t>
      </w:r>
      <w:proofErr w:type="gramStart"/>
      <w:r w:rsidRPr="00AD1339">
        <w:rPr>
          <w:rFonts w:ascii="Candara" w:hAnsi="Candara" w:cs="Arial"/>
          <w:color w:val="000000"/>
          <w:sz w:val="22"/>
          <w:szCs w:val="22"/>
        </w:rPr>
        <w:t>honest</w:t>
      </w:r>
      <w:proofErr w:type="gramEnd"/>
      <w:r w:rsidRPr="00AD1339">
        <w:rPr>
          <w:rFonts w:ascii="Candara" w:hAnsi="Candara" w:cs="Arial"/>
          <w:color w:val="000000"/>
          <w:sz w:val="22"/>
          <w:szCs w:val="22"/>
        </w:rPr>
        <w:t xml:space="preserve"> and candid. All </w:t>
      </w:r>
      <w:r>
        <w:rPr>
          <w:rFonts w:ascii="Candara" w:hAnsi="Candara" w:cs="Arial"/>
          <w:color w:val="000000"/>
          <w:sz w:val="22"/>
          <w:szCs w:val="22"/>
        </w:rPr>
        <w:t>RE-stakeholders</w:t>
      </w:r>
      <w:r w:rsidRPr="00AD1339">
        <w:rPr>
          <w:rFonts w:ascii="Candara" w:hAnsi="Candara" w:cs="Arial"/>
          <w:color w:val="000000"/>
          <w:sz w:val="22"/>
          <w:szCs w:val="22"/>
        </w:rPr>
        <w:t xml:space="preserve"> are committed to treat everybody with dignity &amp; respect regardless of level or circumstance. We are committed to providing equal employment and advancement opportunities for all individuals without discrimination based upon an individual’s race, colour, sex, national origin, age, religious creed, or any other characteristic protected by law. </w:t>
      </w:r>
      <w:r>
        <w:rPr>
          <w:rFonts w:ascii="Candara" w:hAnsi="Candara" w:cs="Arial"/>
          <w:color w:val="000000"/>
          <w:sz w:val="22"/>
          <w:szCs w:val="22"/>
        </w:rPr>
        <w:t>RE-stakeholders</w:t>
      </w:r>
      <w:r w:rsidRPr="00AD1339">
        <w:rPr>
          <w:rFonts w:ascii="Candara" w:hAnsi="Candara" w:cs="Arial"/>
          <w:color w:val="000000"/>
          <w:sz w:val="22"/>
          <w:szCs w:val="22"/>
        </w:rPr>
        <w:t xml:space="preserve"> are evaluated </w:t>
      </w:r>
      <w:proofErr w:type="gramStart"/>
      <w:r w:rsidRPr="00AD1339">
        <w:rPr>
          <w:rFonts w:ascii="Candara" w:hAnsi="Candara" w:cs="Arial"/>
          <w:color w:val="000000"/>
          <w:sz w:val="22"/>
          <w:szCs w:val="22"/>
        </w:rPr>
        <w:t>on the basis of</w:t>
      </w:r>
      <w:proofErr w:type="gramEnd"/>
      <w:r w:rsidRPr="00AD1339">
        <w:rPr>
          <w:rFonts w:ascii="Candara" w:hAnsi="Candara" w:cs="Arial"/>
          <w:color w:val="000000"/>
          <w:sz w:val="22"/>
          <w:szCs w:val="22"/>
        </w:rPr>
        <w:t xml:space="preserve"> their performance and will be provided with honest and fair feedback in this regard.</w:t>
      </w:r>
    </w:p>
    <w:p w14:paraId="5DEC6FE7" w14:textId="77777777" w:rsidR="0064612A" w:rsidRPr="00AD1339" w:rsidRDefault="0064612A" w:rsidP="0064612A">
      <w:pPr>
        <w:textAlignment w:val="baseline"/>
        <w:rPr>
          <w:rFonts w:ascii="Candara" w:hAnsi="Candara" w:cs="Calibri"/>
          <w:color w:val="000000"/>
          <w:sz w:val="22"/>
          <w:szCs w:val="22"/>
        </w:rPr>
      </w:pPr>
    </w:p>
    <w:p w14:paraId="528DCFB4" w14:textId="77777777" w:rsidR="0064612A" w:rsidRDefault="0064612A" w:rsidP="0064612A">
      <w:pPr>
        <w:pStyle w:val="Lijstalinea"/>
        <w:numPr>
          <w:ilvl w:val="0"/>
          <w:numId w:val="4"/>
        </w:numPr>
        <w:textAlignment w:val="baseline"/>
        <w:rPr>
          <w:rFonts w:ascii="Candara" w:hAnsi="Candara" w:cs="Arial"/>
          <w:b/>
          <w:bCs/>
          <w:color w:val="000000"/>
          <w:sz w:val="22"/>
          <w:szCs w:val="22"/>
        </w:rPr>
      </w:pPr>
      <w:r w:rsidRPr="00574592">
        <w:rPr>
          <w:rFonts w:ascii="Candara" w:hAnsi="Candara" w:cs="Arial"/>
          <w:b/>
          <w:bCs/>
          <w:color w:val="000000"/>
          <w:sz w:val="22"/>
          <w:szCs w:val="22"/>
        </w:rPr>
        <w:t>Fair Dealing</w:t>
      </w:r>
    </w:p>
    <w:p w14:paraId="2565FD9D" w14:textId="77777777" w:rsidR="0064612A" w:rsidRPr="00574592" w:rsidRDefault="0064612A" w:rsidP="0064612A">
      <w:pPr>
        <w:pStyle w:val="Lijstalinea"/>
        <w:ind w:left="360"/>
        <w:textAlignment w:val="baseline"/>
        <w:rPr>
          <w:rFonts w:ascii="Candara" w:hAnsi="Candara" w:cs="Arial"/>
          <w:b/>
          <w:bCs/>
          <w:color w:val="000000"/>
          <w:sz w:val="22"/>
          <w:szCs w:val="22"/>
        </w:rPr>
      </w:pPr>
    </w:p>
    <w:p w14:paraId="54BF45FA" w14:textId="77777777" w:rsidR="0064612A" w:rsidRPr="00AD1339" w:rsidRDefault="0064612A" w:rsidP="0064612A">
      <w:pPr>
        <w:textAlignment w:val="baseline"/>
        <w:rPr>
          <w:rFonts w:ascii="Candara" w:hAnsi="Candara" w:cs="Calibri"/>
          <w:color w:val="000000"/>
          <w:sz w:val="22"/>
          <w:szCs w:val="22"/>
        </w:rPr>
      </w:pPr>
      <w:r>
        <w:rPr>
          <w:rFonts w:ascii="Candara" w:hAnsi="Candara" w:cs="Arial"/>
          <w:color w:val="000000"/>
          <w:sz w:val="22"/>
          <w:szCs w:val="22"/>
        </w:rPr>
        <w:t>Rewilding Europe</w:t>
      </w:r>
      <w:r w:rsidRPr="00AD1339">
        <w:rPr>
          <w:rFonts w:ascii="Candara" w:hAnsi="Candara" w:cs="Arial"/>
          <w:color w:val="000000"/>
          <w:sz w:val="22"/>
          <w:szCs w:val="22"/>
        </w:rPr>
        <w:t xml:space="preserve"> and its </w:t>
      </w:r>
      <w:r>
        <w:rPr>
          <w:rFonts w:ascii="Candara" w:hAnsi="Candara" w:cs="Arial"/>
          <w:color w:val="000000"/>
          <w:sz w:val="22"/>
          <w:szCs w:val="22"/>
        </w:rPr>
        <w:t>RE-stakeholders</w:t>
      </w:r>
      <w:r w:rsidRPr="00AD1339">
        <w:rPr>
          <w:rFonts w:ascii="Candara" w:hAnsi="Candara" w:cs="Arial"/>
          <w:color w:val="000000"/>
          <w:sz w:val="22"/>
          <w:szCs w:val="22"/>
        </w:rPr>
        <w:t xml:space="preserve"> do not seek advantages through illegal or unethical business practices. Each manager and employee should endeavour to deal fairly with its service providers, suppliers, competitors, </w:t>
      </w:r>
      <w:proofErr w:type="gramStart"/>
      <w:r w:rsidRPr="00AD1339">
        <w:rPr>
          <w:rFonts w:ascii="Candara" w:hAnsi="Candara" w:cs="Arial"/>
          <w:color w:val="000000"/>
          <w:sz w:val="22"/>
          <w:szCs w:val="22"/>
        </w:rPr>
        <w:t>clients</w:t>
      </w:r>
      <w:proofErr w:type="gramEnd"/>
      <w:r w:rsidRPr="00AD1339">
        <w:rPr>
          <w:rFonts w:ascii="Candara" w:hAnsi="Candara" w:cs="Arial"/>
          <w:color w:val="000000"/>
          <w:sz w:val="22"/>
          <w:szCs w:val="22"/>
        </w:rPr>
        <w:t xml:space="preserve"> and </w:t>
      </w:r>
      <w:r>
        <w:rPr>
          <w:rFonts w:ascii="Candara" w:hAnsi="Candara" w:cs="Arial"/>
          <w:color w:val="000000"/>
          <w:sz w:val="22"/>
          <w:szCs w:val="22"/>
        </w:rPr>
        <w:t>RE-stakeholders</w:t>
      </w:r>
      <w:r w:rsidRPr="00AD1339">
        <w:rPr>
          <w:rFonts w:ascii="Candara" w:hAnsi="Candara" w:cs="Arial"/>
          <w:color w:val="000000"/>
          <w:sz w:val="22"/>
          <w:szCs w:val="22"/>
        </w:rPr>
        <w:t>. No manager or employee should take unfair advantage of anyone or any situation through manipulation, use of authority or position, abuse of privileged information, misrepresentation of material facts, or any unfair dealing practice.</w:t>
      </w:r>
    </w:p>
    <w:p w14:paraId="48EC6EC6" w14:textId="77777777" w:rsidR="0064612A" w:rsidRDefault="0064612A" w:rsidP="0064612A">
      <w:pPr>
        <w:textAlignment w:val="baseline"/>
        <w:rPr>
          <w:rFonts w:ascii="Candara" w:hAnsi="Candara" w:cs="Arial"/>
          <w:b/>
          <w:bCs/>
          <w:color w:val="000000"/>
          <w:sz w:val="22"/>
          <w:szCs w:val="22"/>
        </w:rPr>
      </w:pPr>
    </w:p>
    <w:p w14:paraId="31626B70" w14:textId="77777777" w:rsidR="0064612A" w:rsidRPr="00574592" w:rsidRDefault="0064612A" w:rsidP="0064612A">
      <w:pPr>
        <w:pStyle w:val="Lijstalinea"/>
        <w:numPr>
          <w:ilvl w:val="0"/>
          <w:numId w:val="4"/>
        </w:numPr>
        <w:textAlignment w:val="baseline"/>
        <w:rPr>
          <w:rFonts w:ascii="Candara" w:hAnsi="Candara" w:cs="Calibri"/>
          <w:b/>
          <w:color w:val="000000"/>
          <w:sz w:val="22"/>
          <w:szCs w:val="22"/>
        </w:rPr>
      </w:pPr>
      <w:r w:rsidRPr="00574592">
        <w:rPr>
          <w:rFonts w:ascii="Candara" w:hAnsi="Candara" w:cs="Arial"/>
          <w:b/>
          <w:bCs/>
          <w:color w:val="000000"/>
          <w:sz w:val="22"/>
          <w:szCs w:val="22"/>
        </w:rPr>
        <w:t>Conflicts of Interest</w:t>
      </w:r>
    </w:p>
    <w:p w14:paraId="27C0626F" w14:textId="77777777" w:rsidR="0064612A" w:rsidRPr="00574592" w:rsidRDefault="0064612A" w:rsidP="0064612A">
      <w:pPr>
        <w:pStyle w:val="Lijstalinea"/>
        <w:ind w:left="360"/>
        <w:textAlignment w:val="baseline"/>
        <w:rPr>
          <w:rFonts w:ascii="Candara" w:hAnsi="Candara" w:cs="Calibri"/>
          <w:color w:val="000000"/>
          <w:sz w:val="22"/>
          <w:szCs w:val="22"/>
        </w:rPr>
      </w:pPr>
    </w:p>
    <w:p w14:paraId="1A8CFF63" w14:textId="77777777" w:rsidR="0064612A" w:rsidRDefault="0064612A" w:rsidP="0064612A">
      <w:pPr>
        <w:textAlignment w:val="baseline"/>
        <w:rPr>
          <w:rFonts w:ascii="Candara" w:hAnsi="Candara" w:cs="Arial"/>
          <w:color w:val="000000"/>
          <w:sz w:val="22"/>
          <w:szCs w:val="22"/>
        </w:rPr>
      </w:pPr>
      <w:r w:rsidRPr="00AD1339">
        <w:rPr>
          <w:rFonts w:ascii="Candara" w:hAnsi="Candara" w:cs="Arial"/>
          <w:color w:val="000000"/>
          <w:sz w:val="22"/>
          <w:szCs w:val="22"/>
        </w:rPr>
        <w:t xml:space="preserve">A “conflict of interest” occurs when an individual’s personal or private interest, financial or otherwise, interferes or appears to interfere with the interests of </w:t>
      </w:r>
      <w:r>
        <w:rPr>
          <w:rFonts w:ascii="Candara" w:hAnsi="Candara" w:cs="Arial"/>
          <w:color w:val="000000"/>
          <w:sz w:val="22"/>
          <w:szCs w:val="22"/>
        </w:rPr>
        <w:t>Rewilding Europe</w:t>
      </w:r>
      <w:r w:rsidRPr="00AD1339">
        <w:rPr>
          <w:rFonts w:ascii="Candara" w:hAnsi="Candara" w:cs="Arial"/>
          <w:color w:val="000000"/>
          <w:sz w:val="22"/>
          <w:szCs w:val="22"/>
        </w:rPr>
        <w:t xml:space="preserve">. A conflict of interest can arise when a manager or employee takes actions and has interests that may make it difficult to perform his or her work objectively and effectively. For example, a conflict of interest would arise if a manager or employee, or a member of his or her immediate family, receives improper personal benefits </w:t>
      </w:r>
      <w:proofErr w:type="gramStart"/>
      <w:r w:rsidRPr="00AD1339">
        <w:rPr>
          <w:rFonts w:ascii="Candara" w:hAnsi="Candara" w:cs="Arial"/>
          <w:color w:val="000000"/>
          <w:sz w:val="22"/>
          <w:szCs w:val="22"/>
        </w:rPr>
        <w:t>as a result of</w:t>
      </w:r>
      <w:proofErr w:type="gramEnd"/>
      <w:r w:rsidRPr="00AD1339">
        <w:rPr>
          <w:rFonts w:ascii="Candara" w:hAnsi="Candara" w:cs="Arial"/>
          <w:color w:val="000000"/>
          <w:sz w:val="22"/>
          <w:szCs w:val="22"/>
        </w:rPr>
        <w:t xml:space="preserve"> his or her position within </w:t>
      </w:r>
      <w:r>
        <w:rPr>
          <w:rFonts w:ascii="Candara" w:hAnsi="Candara" w:cs="Arial"/>
          <w:color w:val="000000"/>
          <w:sz w:val="22"/>
          <w:szCs w:val="22"/>
        </w:rPr>
        <w:t>Rewilding Europe</w:t>
      </w:r>
      <w:r w:rsidRPr="00AD1339">
        <w:rPr>
          <w:rFonts w:ascii="Candara" w:hAnsi="Candara" w:cs="Arial"/>
          <w:color w:val="000000"/>
          <w:sz w:val="22"/>
          <w:szCs w:val="22"/>
        </w:rPr>
        <w:t xml:space="preserve">. </w:t>
      </w:r>
    </w:p>
    <w:p w14:paraId="2E2E423F" w14:textId="77777777" w:rsidR="0064612A" w:rsidRPr="00AD1339" w:rsidRDefault="0064612A" w:rsidP="0064612A">
      <w:pPr>
        <w:textAlignment w:val="baseline"/>
        <w:rPr>
          <w:rFonts w:ascii="Candara" w:hAnsi="Candara" w:cs="Calibri"/>
          <w:color w:val="000000"/>
          <w:sz w:val="22"/>
          <w:szCs w:val="22"/>
        </w:rPr>
      </w:pPr>
      <w:r w:rsidRPr="00AD1339">
        <w:rPr>
          <w:rFonts w:ascii="Candara" w:hAnsi="Candara" w:cs="Arial"/>
          <w:color w:val="000000"/>
          <w:sz w:val="22"/>
          <w:szCs w:val="22"/>
        </w:rPr>
        <w:t xml:space="preserve">Any material transaction or relationship that could reasonably be viewed to give rise or potentially give rise to a conflict of interest should be discussed with a direct report, the </w:t>
      </w:r>
      <w:r>
        <w:rPr>
          <w:rFonts w:ascii="Candara" w:hAnsi="Candara" w:cs="Arial"/>
          <w:color w:val="000000"/>
          <w:sz w:val="22"/>
          <w:szCs w:val="22"/>
        </w:rPr>
        <w:t xml:space="preserve">Regional Manager, the Thematic </w:t>
      </w:r>
      <w:proofErr w:type="gramStart"/>
      <w:r>
        <w:rPr>
          <w:rFonts w:ascii="Candara" w:hAnsi="Candara" w:cs="Arial"/>
          <w:color w:val="000000"/>
          <w:sz w:val="22"/>
          <w:szCs w:val="22"/>
        </w:rPr>
        <w:t>Director</w:t>
      </w:r>
      <w:proofErr w:type="gramEnd"/>
      <w:r w:rsidRPr="00AD1339">
        <w:rPr>
          <w:rFonts w:ascii="Candara" w:hAnsi="Candara" w:cs="Arial"/>
          <w:color w:val="000000"/>
          <w:sz w:val="22"/>
          <w:szCs w:val="22"/>
        </w:rPr>
        <w:t xml:space="preserve"> or the </w:t>
      </w:r>
      <w:r>
        <w:rPr>
          <w:rFonts w:ascii="Candara" w:hAnsi="Candara" w:cs="Arial"/>
          <w:color w:val="000000"/>
          <w:sz w:val="22"/>
          <w:szCs w:val="22"/>
        </w:rPr>
        <w:t>Managing Director</w:t>
      </w:r>
      <w:r w:rsidRPr="00AD1339">
        <w:rPr>
          <w:rFonts w:ascii="Candara" w:hAnsi="Candara" w:cs="Arial"/>
          <w:color w:val="000000"/>
          <w:sz w:val="22"/>
          <w:szCs w:val="22"/>
        </w:rPr>
        <w:t xml:space="preserve"> before the transaction proceeds to the point that a conflict of interest may be inferred.</w:t>
      </w:r>
    </w:p>
    <w:p w14:paraId="3FB03717" w14:textId="77777777" w:rsidR="0064612A" w:rsidRDefault="0064612A" w:rsidP="0064612A">
      <w:pPr>
        <w:textAlignment w:val="baseline"/>
        <w:rPr>
          <w:rFonts w:ascii="Candara" w:hAnsi="Candara" w:cs="Arial"/>
          <w:color w:val="000000"/>
          <w:sz w:val="22"/>
          <w:szCs w:val="22"/>
        </w:rPr>
      </w:pPr>
      <w:r w:rsidRPr="00AD1339">
        <w:rPr>
          <w:rFonts w:ascii="Candara" w:hAnsi="Candara" w:cs="Arial"/>
          <w:color w:val="000000"/>
          <w:sz w:val="22"/>
          <w:szCs w:val="22"/>
        </w:rPr>
        <w:t xml:space="preserve">Conflict of interest situations involving </w:t>
      </w:r>
      <w:r>
        <w:rPr>
          <w:rFonts w:ascii="Candara" w:hAnsi="Candara" w:cs="Arial"/>
          <w:color w:val="000000"/>
          <w:sz w:val="22"/>
          <w:szCs w:val="22"/>
        </w:rPr>
        <w:t>RE-stakeholders</w:t>
      </w:r>
      <w:r w:rsidRPr="00AD1339">
        <w:rPr>
          <w:rFonts w:ascii="Candara" w:hAnsi="Candara" w:cs="Arial"/>
          <w:color w:val="000000"/>
          <w:sz w:val="22"/>
          <w:szCs w:val="22"/>
        </w:rPr>
        <w:t xml:space="preserve"> who have procurement authority include the following</w:t>
      </w:r>
      <w:r>
        <w:rPr>
          <w:rFonts w:ascii="Candara" w:hAnsi="Candara" w:cs="Arial"/>
          <w:color w:val="000000"/>
          <w:sz w:val="22"/>
          <w:szCs w:val="22"/>
        </w:rPr>
        <w:t>:</w:t>
      </w:r>
    </w:p>
    <w:p w14:paraId="663E3CC7" w14:textId="77777777" w:rsidR="0064612A" w:rsidRPr="00AD1339" w:rsidRDefault="0064612A" w:rsidP="0064612A">
      <w:pPr>
        <w:textAlignment w:val="baseline"/>
        <w:rPr>
          <w:rFonts w:ascii="Candara" w:hAnsi="Candara" w:cs="Calibri"/>
          <w:color w:val="000000"/>
          <w:sz w:val="22"/>
          <w:szCs w:val="22"/>
        </w:rPr>
      </w:pPr>
    </w:p>
    <w:p w14:paraId="7CAE8CCF" w14:textId="77777777" w:rsidR="0064612A" w:rsidRPr="00BD2B49" w:rsidRDefault="0064612A" w:rsidP="0064612A">
      <w:pPr>
        <w:pStyle w:val="Lijstalinea"/>
        <w:numPr>
          <w:ilvl w:val="0"/>
          <w:numId w:val="2"/>
        </w:numPr>
        <w:ind w:left="360"/>
        <w:textAlignment w:val="baseline"/>
        <w:rPr>
          <w:rFonts w:ascii="Candara" w:hAnsi="Candara" w:cs="Calibri"/>
          <w:color w:val="000000"/>
          <w:sz w:val="22"/>
          <w:szCs w:val="22"/>
        </w:rPr>
      </w:pPr>
      <w:r w:rsidRPr="00BD2B49">
        <w:rPr>
          <w:rFonts w:ascii="Candara" w:hAnsi="Candara" w:cs="Arial"/>
          <w:color w:val="000000"/>
          <w:sz w:val="22"/>
          <w:szCs w:val="22"/>
        </w:rPr>
        <w:t xml:space="preserve">Any personal significant ownership interest in any business or venture that conducts business with </w:t>
      </w:r>
      <w:r>
        <w:rPr>
          <w:rFonts w:ascii="Candara" w:hAnsi="Candara" w:cs="Arial"/>
          <w:color w:val="000000"/>
          <w:sz w:val="22"/>
          <w:szCs w:val="22"/>
        </w:rPr>
        <w:t xml:space="preserve">Rewilding </w:t>
      </w:r>
      <w:proofErr w:type="gramStart"/>
      <w:r>
        <w:rPr>
          <w:rFonts w:ascii="Candara" w:hAnsi="Candara" w:cs="Arial"/>
          <w:color w:val="000000"/>
          <w:sz w:val="22"/>
          <w:szCs w:val="22"/>
        </w:rPr>
        <w:t>Europe;</w:t>
      </w:r>
      <w:proofErr w:type="gramEnd"/>
    </w:p>
    <w:p w14:paraId="4F5CDE54" w14:textId="77777777" w:rsidR="0064612A" w:rsidRPr="00BD2B49" w:rsidRDefault="0064612A" w:rsidP="0064612A">
      <w:pPr>
        <w:pStyle w:val="Lijstalinea"/>
        <w:numPr>
          <w:ilvl w:val="0"/>
          <w:numId w:val="2"/>
        </w:numPr>
        <w:ind w:left="360"/>
        <w:textAlignment w:val="baseline"/>
        <w:rPr>
          <w:rFonts w:ascii="Candara" w:hAnsi="Candara" w:cs="Calibri"/>
          <w:color w:val="000000"/>
          <w:sz w:val="22"/>
          <w:szCs w:val="22"/>
        </w:rPr>
      </w:pPr>
      <w:r w:rsidRPr="00BD2B49">
        <w:rPr>
          <w:rFonts w:ascii="Candara" w:hAnsi="Candara" w:cs="Arial"/>
          <w:color w:val="000000"/>
          <w:sz w:val="22"/>
          <w:szCs w:val="22"/>
        </w:rPr>
        <w:t xml:space="preserve">Any significant ownership interest by a member of his or her immediate family or direct relationship (e.g., friend, business partner) in any business or venture that conducts business with </w:t>
      </w:r>
      <w:r>
        <w:rPr>
          <w:rFonts w:ascii="Candara" w:hAnsi="Candara" w:cs="Arial"/>
          <w:color w:val="000000"/>
          <w:sz w:val="22"/>
          <w:szCs w:val="22"/>
        </w:rPr>
        <w:t xml:space="preserve">Rewilding </w:t>
      </w:r>
      <w:proofErr w:type="gramStart"/>
      <w:r>
        <w:rPr>
          <w:rFonts w:ascii="Candara" w:hAnsi="Candara" w:cs="Arial"/>
          <w:color w:val="000000"/>
          <w:sz w:val="22"/>
          <w:szCs w:val="22"/>
        </w:rPr>
        <w:t>Europe;</w:t>
      </w:r>
      <w:proofErr w:type="gramEnd"/>
    </w:p>
    <w:p w14:paraId="38CA238B" w14:textId="77777777" w:rsidR="0064612A" w:rsidRPr="00BD2B49" w:rsidRDefault="0064612A" w:rsidP="0064612A">
      <w:pPr>
        <w:pStyle w:val="Lijstalinea"/>
        <w:numPr>
          <w:ilvl w:val="0"/>
          <w:numId w:val="2"/>
        </w:numPr>
        <w:ind w:left="360"/>
        <w:textAlignment w:val="baseline"/>
        <w:rPr>
          <w:rFonts w:ascii="Candara" w:hAnsi="Candara" w:cs="Calibri"/>
          <w:color w:val="000000"/>
          <w:sz w:val="22"/>
          <w:szCs w:val="22"/>
        </w:rPr>
      </w:pPr>
      <w:r w:rsidRPr="00BD2B49">
        <w:rPr>
          <w:rFonts w:ascii="Candara" w:hAnsi="Candara" w:cs="Arial"/>
          <w:color w:val="000000"/>
          <w:sz w:val="22"/>
          <w:szCs w:val="22"/>
        </w:rPr>
        <w:t xml:space="preserve">Any outside business activity that detracts from an individual’s ability to devote appropriate time and attention to his or her responsibilities with </w:t>
      </w:r>
      <w:r>
        <w:rPr>
          <w:rFonts w:ascii="Candara" w:hAnsi="Candara" w:cs="Arial"/>
          <w:color w:val="000000"/>
          <w:sz w:val="22"/>
          <w:szCs w:val="22"/>
        </w:rPr>
        <w:t xml:space="preserve">Rewilding </w:t>
      </w:r>
      <w:proofErr w:type="gramStart"/>
      <w:r>
        <w:rPr>
          <w:rFonts w:ascii="Candara" w:hAnsi="Candara" w:cs="Arial"/>
          <w:color w:val="000000"/>
          <w:sz w:val="22"/>
          <w:szCs w:val="22"/>
        </w:rPr>
        <w:t>Europe;</w:t>
      </w:r>
      <w:proofErr w:type="gramEnd"/>
    </w:p>
    <w:p w14:paraId="3DC25BF8" w14:textId="77777777" w:rsidR="0064612A" w:rsidRPr="00BD2B49" w:rsidRDefault="0064612A" w:rsidP="0064612A">
      <w:pPr>
        <w:pStyle w:val="Lijstalinea"/>
        <w:numPr>
          <w:ilvl w:val="0"/>
          <w:numId w:val="2"/>
        </w:numPr>
        <w:ind w:left="360"/>
        <w:textAlignment w:val="baseline"/>
        <w:rPr>
          <w:rFonts w:ascii="Candara" w:hAnsi="Candara" w:cs="Calibri"/>
          <w:color w:val="000000"/>
          <w:sz w:val="22"/>
          <w:szCs w:val="22"/>
        </w:rPr>
      </w:pPr>
      <w:r w:rsidRPr="00BD2B49">
        <w:rPr>
          <w:rFonts w:ascii="Candara" w:hAnsi="Candara" w:cs="Arial"/>
          <w:color w:val="000000"/>
          <w:sz w:val="22"/>
          <w:szCs w:val="22"/>
        </w:rPr>
        <w:t xml:space="preserve">The receipt of non-nominal gifts or excessive entertainment from any customer or company with which </w:t>
      </w:r>
      <w:r>
        <w:rPr>
          <w:rFonts w:ascii="Candara" w:hAnsi="Candara" w:cs="Arial"/>
          <w:color w:val="000000"/>
          <w:sz w:val="22"/>
          <w:szCs w:val="22"/>
        </w:rPr>
        <w:t>Rewilding Europe</w:t>
      </w:r>
      <w:r w:rsidRPr="00BD2B49">
        <w:rPr>
          <w:rFonts w:ascii="Candara" w:hAnsi="Candara" w:cs="Arial"/>
          <w:color w:val="000000"/>
          <w:sz w:val="22"/>
          <w:szCs w:val="22"/>
        </w:rPr>
        <w:t xml:space="preserve"> has current or prospective business </w:t>
      </w:r>
      <w:proofErr w:type="gramStart"/>
      <w:r w:rsidRPr="00BD2B49">
        <w:rPr>
          <w:rFonts w:ascii="Candara" w:hAnsi="Candara" w:cs="Arial"/>
          <w:color w:val="000000"/>
          <w:sz w:val="22"/>
          <w:szCs w:val="22"/>
        </w:rPr>
        <w:t>dealings</w:t>
      </w:r>
      <w:r>
        <w:rPr>
          <w:rFonts w:ascii="Candara" w:hAnsi="Candara" w:cs="Arial"/>
          <w:color w:val="000000"/>
          <w:sz w:val="22"/>
          <w:szCs w:val="22"/>
        </w:rPr>
        <w:t>;</w:t>
      </w:r>
      <w:proofErr w:type="gramEnd"/>
    </w:p>
    <w:p w14:paraId="644F1614" w14:textId="77777777" w:rsidR="0064612A" w:rsidRPr="00BD2B49" w:rsidRDefault="0064612A" w:rsidP="0064612A">
      <w:pPr>
        <w:pStyle w:val="Lijstalinea"/>
        <w:numPr>
          <w:ilvl w:val="0"/>
          <w:numId w:val="2"/>
        </w:numPr>
        <w:ind w:left="360"/>
        <w:textAlignment w:val="baseline"/>
        <w:rPr>
          <w:rFonts w:ascii="Candara" w:hAnsi="Candara" w:cs="Calibri"/>
          <w:color w:val="000000"/>
          <w:sz w:val="22"/>
          <w:szCs w:val="22"/>
        </w:rPr>
      </w:pPr>
      <w:r w:rsidRPr="00BD2B49">
        <w:rPr>
          <w:rFonts w:ascii="Candara" w:hAnsi="Candara" w:cs="Arial"/>
          <w:color w:val="000000"/>
          <w:sz w:val="22"/>
          <w:szCs w:val="22"/>
        </w:rPr>
        <w:t xml:space="preserve">Engagement in activities that are inconsistent with </w:t>
      </w:r>
      <w:r>
        <w:rPr>
          <w:rFonts w:ascii="Candara" w:hAnsi="Candara" w:cs="Arial"/>
          <w:color w:val="000000"/>
          <w:sz w:val="22"/>
          <w:szCs w:val="22"/>
        </w:rPr>
        <w:t>Rewilding Europe’s</w:t>
      </w:r>
      <w:r w:rsidRPr="00BD2B49">
        <w:rPr>
          <w:rFonts w:ascii="Candara" w:hAnsi="Candara" w:cs="Arial"/>
          <w:color w:val="000000"/>
          <w:sz w:val="22"/>
          <w:szCs w:val="22"/>
        </w:rPr>
        <w:t xml:space="preserve"> best interests or that disrupt or impair the relationship with any person or entity with which </w:t>
      </w:r>
      <w:r>
        <w:rPr>
          <w:rFonts w:ascii="Candara" w:hAnsi="Candara" w:cs="Arial"/>
          <w:color w:val="000000"/>
          <w:sz w:val="22"/>
          <w:szCs w:val="22"/>
        </w:rPr>
        <w:t>Rewilding Europe</w:t>
      </w:r>
      <w:r w:rsidRPr="00BD2B49">
        <w:rPr>
          <w:rFonts w:ascii="Candara" w:hAnsi="Candara" w:cs="Arial"/>
          <w:color w:val="000000"/>
          <w:sz w:val="22"/>
          <w:szCs w:val="22"/>
        </w:rPr>
        <w:t xml:space="preserve"> has or proposes to </w:t>
      </w:r>
      <w:proofErr w:type="gramStart"/>
      <w:r w:rsidRPr="00BD2B49">
        <w:rPr>
          <w:rFonts w:ascii="Candara" w:hAnsi="Candara" w:cs="Arial"/>
          <w:color w:val="000000"/>
          <w:sz w:val="22"/>
          <w:szCs w:val="22"/>
        </w:rPr>
        <w:t>enter into</w:t>
      </w:r>
      <w:proofErr w:type="gramEnd"/>
      <w:r w:rsidRPr="00BD2B49">
        <w:rPr>
          <w:rFonts w:ascii="Candara" w:hAnsi="Candara" w:cs="Arial"/>
          <w:color w:val="000000"/>
          <w:sz w:val="22"/>
          <w:szCs w:val="22"/>
        </w:rPr>
        <w:t xml:space="preserve"> a business or contractual relationship</w:t>
      </w:r>
      <w:r>
        <w:rPr>
          <w:rFonts w:ascii="Candara" w:hAnsi="Candara" w:cs="Arial"/>
          <w:color w:val="000000"/>
          <w:sz w:val="22"/>
          <w:szCs w:val="22"/>
        </w:rPr>
        <w:t>.</w:t>
      </w:r>
    </w:p>
    <w:p w14:paraId="490EE710" w14:textId="77777777" w:rsidR="0064612A" w:rsidRPr="00BD2B49" w:rsidRDefault="0064612A" w:rsidP="0064612A">
      <w:pPr>
        <w:pStyle w:val="Lijstalinea"/>
        <w:ind w:left="360"/>
        <w:textAlignment w:val="baseline"/>
        <w:rPr>
          <w:rFonts w:ascii="Candara" w:hAnsi="Candara" w:cs="Calibri"/>
          <w:color w:val="000000"/>
          <w:sz w:val="22"/>
          <w:szCs w:val="22"/>
        </w:rPr>
      </w:pPr>
    </w:p>
    <w:p w14:paraId="5BC33CEF" w14:textId="77777777" w:rsidR="0064612A" w:rsidRDefault="0064612A" w:rsidP="0064612A">
      <w:pPr>
        <w:pStyle w:val="Lijstalinea"/>
        <w:numPr>
          <w:ilvl w:val="0"/>
          <w:numId w:val="4"/>
        </w:numPr>
        <w:textAlignment w:val="baseline"/>
        <w:rPr>
          <w:rFonts w:ascii="Candara" w:hAnsi="Candara" w:cs="Arial"/>
          <w:b/>
          <w:bCs/>
          <w:color w:val="000000"/>
          <w:sz w:val="22"/>
          <w:szCs w:val="22"/>
        </w:rPr>
      </w:pPr>
      <w:r w:rsidRPr="00574592">
        <w:rPr>
          <w:rFonts w:ascii="Candara" w:hAnsi="Candara" w:cs="Arial"/>
          <w:b/>
          <w:bCs/>
          <w:color w:val="000000"/>
          <w:sz w:val="22"/>
          <w:szCs w:val="22"/>
        </w:rPr>
        <w:t>Gifts</w:t>
      </w:r>
    </w:p>
    <w:p w14:paraId="6C057AC8" w14:textId="77777777" w:rsidR="0064612A" w:rsidRPr="00574592" w:rsidRDefault="0064612A" w:rsidP="0064612A">
      <w:pPr>
        <w:pStyle w:val="Lijstalinea"/>
        <w:ind w:left="360"/>
        <w:textAlignment w:val="baseline"/>
        <w:rPr>
          <w:rFonts w:ascii="Candara" w:hAnsi="Candara" w:cs="Arial"/>
          <w:b/>
          <w:bCs/>
          <w:color w:val="000000"/>
          <w:sz w:val="22"/>
          <w:szCs w:val="22"/>
        </w:rPr>
      </w:pPr>
    </w:p>
    <w:p w14:paraId="29444252" w14:textId="77777777" w:rsidR="0064612A" w:rsidRPr="00AD1339" w:rsidRDefault="0064612A" w:rsidP="0064612A">
      <w:pPr>
        <w:textAlignment w:val="baseline"/>
        <w:rPr>
          <w:rFonts w:ascii="Candara" w:hAnsi="Candara" w:cs="Calibri"/>
          <w:color w:val="000000"/>
          <w:sz w:val="22"/>
          <w:szCs w:val="22"/>
        </w:rPr>
      </w:pPr>
      <w:r w:rsidRPr="00AD1339">
        <w:rPr>
          <w:rFonts w:ascii="Candara" w:hAnsi="Candara" w:cs="Arial"/>
          <w:color w:val="000000"/>
          <w:sz w:val="22"/>
          <w:szCs w:val="22"/>
        </w:rPr>
        <w:t xml:space="preserve">To ensure the integrity of our relationship with suppliers, </w:t>
      </w:r>
      <w:proofErr w:type="gramStart"/>
      <w:r w:rsidRPr="00AD1339">
        <w:rPr>
          <w:rFonts w:ascii="Candara" w:hAnsi="Candara" w:cs="Arial"/>
          <w:color w:val="000000"/>
          <w:sz w:val="22"/>
          <w:szCs w:val="22"/>
        </w:rPr>
        <w:t>clients</w:t>
      </w:r>
      <w:proofErr w:type="gramEnd"/>
      <w:r w:rsidRPr="00AD1339">
        <w:rPr>
          <w:rFonts w:ascii="Candara" w:hAnsi="Candara" w:cs="Arial"/>
          <w:color w:val="000000"/>
          <w:sz w:val="22"/>
          <w:szCs w:val="22"/>
        </w:rPr>
        <w:t xml:space="preserve"> and other parties and to maintain our professional independence the following policies regarding gifts must be applied.</w:t>
      </w:r>
    </w:p>
    <w:p w14:paraId="3AB0FA6A" w14:textId="77777777" w:rsidR="0064612A" w:rsidRPr="00AD1339" w:rsidRDefault="0064612A" w:rsidP="0064612A">
      <w:pPr>
        <w:textAlignment w:val="baseline"/>
        <w:rPr>
          <w:rFonts w:ascii="Candara" w:hAnsi="Candara" w:cs="Calibri"/>
          <w:color w:val="000000"/>
          <w:sz w:val="22"/>
          <w:szCs w:val="22"/>
        </w:rPr>
      </w:pPr>
      <w:r w:rsidRPr="00AD1339">
        <w:rPr>
          <w:rFonts w:ascii="Candara" w:hAnsi="Candara" w:cs="Arial"/>
          <w:color w:val="000000"/>
          <w:sz w:val="22"/>
          <w:szCs w:val="22"/>
        </w:rPr>
        <w:t xml:space="preserve">All </w:t>
      </w:r>
      <w:r>
        <w:rPr>
          <w:rFonts w:ascii="Candara" w:hAnsi="Candara" w:cs="Arial"/>
          <w:color w:val="000000"/>
          <w:sz w:val="22"/>
          <w:szCs w:val="22"/>
        </w:rPr>
        <w:t>RE-stakeholders</w:t>
      </w:r>
      <w:r w:rsidRPr="00AD1339">
        <w:rPr>
          <w:rFonts w:ascii="Candara" w:hAnsi="Candara" w:cs="Arial"/>
          <w:color w:val="000000"/>
          <w:sz w:val="22"/>
          <w:szCs w:val="22"/>
        </w:rPr>
        <w:t xml:space="preserve"> are forbidden offering or receiving anything of value where the item of value is offered with the intent of influencing the receiver in a business transaction</w:t>
      </w:r>
      <w:r>
        <w:rPr>
          <w:rFonts w:ascii="Candara" w:hAnsi="Candara" w:cs="Arial"/>
          <w:color w:val="000000"/>
          <w:sz w:val="22"/>
          <w:szCs w:val="22"/>
        </w:rPr>
        <w:t>.</w:t>
      </w:r>
    </w:p>
    <w:p w14:paraId="328377F2" w14:textId="77777777" w:rsidR="0064612A" w:rsidRPr="00AD1339" w:rsidRDefault="0064612A" w:rsidP="0064612A">
      <w:pPr>
        <w:textAlignment w:val="baseline"/>
        <w:rPr>
          <w:rFonts w:ascii="Candara" w:hAnsi="Candara" w:cs="Calibri"/>
          <w:color w:val="000000"/>
          <w:sz w:val="22"/>
          <w:szCs w:val="22"/>
        </w:rPr>
      </w:pPr>
      <w:r w:rsidRPr="00AD1339">
        <w:rPr>
          <w:rFonts w:ascii="Candara" w:hAnsi="Candara" w:cs="Arial"/>
          <w:color w:val="000000"/>
          <w:sz w:val="22"/>
          <w:szCs w:val="22"/>
        </w:rPr>
        <w:t xml:space="preserve">All </w:t>
      </w:r>
      <w:r>
        <w:rPr>
          <w:rFonts w:ascii="Candara" w:hAnsi="Candara" w:cs="Arial"/>
          <w:color w:val="000000"/>
          <w:sz w:val="22"/>
          <w:szCs w:val="22"/>
        </w:rPr>
        <w:t>RE-stakeholders</w:t>
      </w:r>
      <w:r w:rsidRPr="00AD1339">
        <w:rPr>
          <w:rFonts w:ascii="Candara" w:hAnsi="Candara" w:cs="Arial"/>
          <w:color w:val="000000"/>
          <w:sz w:val="22"/>
          <w:szCs w:val="22"/>
        </w:rPr>
        <w:t xml:space="preserve"> are expressly forbidden to accept any personal payment(s) in connection with business transactions</w:t>
      </w:r>
      <w:r>
        <w:rPr>
          <w:rFonts w:ascii="Candara" w:hAnsi="Candara" w:cs="Arial"/>
          <w:color w:val="000000"/>
          <w:sz w:val="22"/>
          <w:szCs w:val="22"/>
        </w:rPr>
        <w:t>.</w:t>
      </w:r>
    </w:p>
    <w:p w14:paraId="789D44AB" w14:textId="77777777" w:rsidR="0064612A" w:rsidRPr="00AD1339" w:rsidRDefault="0064612A" w:rsidP="0064612A">
      <w:pPr>
        <w:textAlignment w:val="baseline"/>
        <w:rPr>
          <w:rFonts w:ascii="Candara" w:hAnsi="Candara" w:cs="Calibri"/>
          <w:color w:val="000000"/>
          <w:sz w:val="22"/>
          <w:szCs w:val="22"/>
        </w:rPr>
      </w:pPr>
      <w:r w:rsidRPr="00AD1339">
        <w:rPr>
          <w:rFonts w:ascii="Candara" w:hAnsi="Candara" w:cs="Arial"/>
          <w:color w:val="000000"/>
          <w:sz w:val="22"/>
          <w:szCs w:val="22"/>
        </w:rPr>
        <w:t xml:space="preserve">Within the legal framework it is only permitted to give to or receive from business relations gifts that can be consumed or used up within one day (e.g., dinners, drinks). Money (cash, check, money order or electronic funds) is never allowed to be accepted or given and the gift should not, in any way, be in conflict with this Code of </w:t>
      </w:r>
      <w:proofErr w:type="gramStart"/>
      <w:r w:rsidRPr="00AD1339">
        <w:rPr>
          <w:rFonts w:ascii="Candara" w:hAnsi="Candara" w:cs="Arial"/>
          <w:color w:val="000000"/>
          <w:sz w:val="22"/>
          <w:szCs w:val="22"/>
        </w:rPr>
        <w:t>Conduct</w:t>
      </w:r>
      <w:proofErr w:type="gramEnd"/>
    </w:p>
    <w:p w14:paraId="44605872" w14:textId="77777777" w:rsidR="0064612A" w:rsidRDefault="0064612A" w:rsidP="0064612A">
      <w:pPr>
        <w:textAlignment w:val="baseline"/>
        <w:rPr>
          <w:rFonts w:ascii="Candara" w:hAnsi="Candara" w:cs="Arial"/>
          <w:color w:val="000000"/>
          <w:sz w:val="22"/>
          <w:szCs w:val="22"/>
        </w:rPr>
      </w:pPr>
      <w:r w:rsidRPr="00AD1339">
        <w:rPr>
          <w:rFonts w:ascii="Candara" w:hAnsi="Candara" w:cs="Arial"/>
          <w:color w:val="000000"/>
          <w:sz w:val="22"/>
          <w:szCs w:val="22"/>
        </w:rPr>
        <w:t xml:space="preserve">Commissions (in whatever form and under whatever title) to third parties are only permitted if such payments have an obvious function in the promotion of a business interest of </w:t>
      </w:r>
      <w:r>
        <w:rPr>
          <w:rFonts w:ascii="Candara" w:hAnsi="Candara" w:cs="Arial"/>
          <w:color w:val="000000"/>
          <w:sz w:val="22"/>
          <w:szCs w:val="22"/>
        </w:rPr>
        <w:t>Rewilding Europe</w:t>
      </w:r>
      <w:r w:rsidRPr="00AD1339">
        <w:rPr>
          <w:rFonts w:ascii="Candara" w:hAnsi="Candara" w:cs="Arial"/>
          <w:color w:val="000000"/>
          <w:sz w:val="22"/>
          <w:szCs w:val="22"/>
        </w:rPr>
        <w:t xml:space="preserve"> and meet the criteria</w:t>
      </w:r>
      <w:r>
        <w:rPr>
          <w:rFonts w:ascii="Candara" w:hAnsi="Candara" w:cs="Arial"/>
          <w:color w:val="000000"/>
          <w:sz w:val="22"/>
          <w:szCs w:val="22"/>
        </w:rPr>
        <w:t>:</w:t>
      </w:r>
    </w:p>
    <w:p w14:paraId="3F2DDEDD" w14:textId="77777777" w:rsidR="0064612A" w:rsidRPr="00AD1339" w:rsidRDefault="0064612A" w:rsidP="0064612A">
      <w:pPr>
        <w:textAlignment w:val="baseline"/>
        <w:rPr>
          <w:rFonts w:ascii="Candara" w:hAnsi="Candara" w:cs="Calibri"/>
          <w:color w:val="000000"/>
          <w:sz w:val="22"/>
          <w:szCs w:val="22"/>
        </w:rPr>
      </w:pPr>
    </w:p>
    <w:p w14:paraId="5DCB88C5" w14:textId="77777777" w:rsidR="0064612A" w:rsidRPr="00BD2B49" w:rsidRDefault="0064612A" w:rsidP="0064612A">
      <w:pPr>
        <w:pStyle w:val="Lijstalinea"/>
        <w:numPr>
          <w:ilvl w:val="0"/>
          <w:numId w:val="3"/>
        </w:numPr>
        <w:textAlignment w:val="baseline"/>
        <w:rPr>
          <w:rFonts w:ascii="Candara" w:hAnsi="Candara" w:cs="Calibri"/>
          <w:color w:val="000000"/>
          <w:sz w:val="22"/>
          <w:szCs w:val="22"/>
        </w:rPr>
      </w:pPr>
      <w:r w:rsidRPr="00BD2B49">
        <w:rPr>
          <w:rFonts w:ascii="Candara" w:hAnsi="Candara" w:cs="Arial"/>
          <w:color w:val="000000"/>
          <w:sz w:val="22"/>
          <w:szCs w:val="22"/>
        </w:rPr>
        <w:t xml:space="preserve">There must be a clear written agreement stating the reason for the </w:t>
      </w:r>
      <w:proofErr w:type="gramStart"/>
      <w:r w:rsidRPr="00BD2B49">
        <w:rPr>
          <w:rFonts w:ascii="Candara" w:hAnsi="Candara" w:cs="Arial"/>
          <w:color w:val="000000"/>
          <w:sz w:val="22"/>
          <w:szCs w:val="22"/>
        </w:rPr>
        <w:t>payment</w:t>
      </w:r>
      <w:r>
        <w:rPr>
          <w:rFonts w:ascii="Candara" w:hAnsi="Candara" w:cs="Arial"/>
          <w:color w:val="000000"/>
          <w:sz w:val="22"/>
          <w:szCs w:val="22"/>
        </w:rPr>
        <w:t>;</w:t>
      </w:r>
      <w:proofErr w:type="gramEnd"/>
    </w:p>
    <w:p w14:paraId="644AC827" w14:textId="77777777" w:rsidR="0064612A" w:rsidRPr="00BD2B49" w:rsidRDefault="0064612A" w:rsidP="0064612A">
      <w:pPr>
        <w:pStyle w:val="Lijstalinea"/>
        <w:numPr>
          <w:ilvl w:val="0"/>
          <w:numId w:val="3"/>
        </w:numPr>
        <w:textAlignment w:val="baseline"/>
        <w:rPr>
          <w:rFonts w:ascii="Candara" w:hAnsi="Candara" w:cs="Calibri"/>
          <w:color w:val="000000"/>
          <w:sz w:val="22"/>
          <w:szCs w:val="22"/>
        </w:rPr>
      </w:pPr>
      <w:r w:rsidRPr="00BD2B49">
        <w:rPr>
          <w:rFonts w:ascii="Candara" w:hAnsi="Candara" w:cs="Arial"/>
          <w:color w:val="000000"/>
          <w:sz w:val="22"/>
          <w:szCs w:val="22"/>
        </w:rPr>
        <w:t xml:space="preserve">Its recording in the accounts must be subject to the normal </w:t>
      </w:r>
      <w:proofErr w:type="gramStart"/>
      <w:r w:rsidRPr="00BD2B49">
        <w:rPr>
          <w:rFonts w:ascii="Candara" w:hAnsi="Candara" w:cs="Arial"/>
          <w:color w:val="000000"/>
          <w:sz w:val="22"/>
          <w:szCs w:val="22"/>
        </w:rPr>
        <w:t>audits</w:t>
      </w:r>
      <w:r>
        <w:rPr>
          <w:rFonts w:ascii="Candara" w:hAnsi="Candara" w:cs="Arial"/>
          <w:color w:val="000000"/>
          <w:sz w:val="22"/>
          <w:szCs w:val="22"/>
        </w:rPr>
        <w:t>;</w:t>
      </w:r>
      <w:proofErr w:type="gramEnd"/>
    </w:p>
    <w:p w14:paraId="23ED7129" w14:textId="77777777" w:rsidR="0064612A" w:rsidRPr="00BD2B49" w:rsidRDefault="0064612A" w:rsidP="0064612A">
      <w:pPr>
        <w:pStyle w:val="Lijstalinea"/>
        <w:numPr>
          <w:ilvl w:val="0"/>
          <w:numId w:val="3"/>
        </w:numPr>
        <w:textAlignment w:val="baseline"/>
        <w:rPr>
          <w:rFonts w:ascii="Candara" w:hAnsi="Candara" w:cs="Calibri"/>
          <w:color w:val="000000"/>
          <w:sz w:val="22"/>
          <w:szCs w:val="22"/>
        </w:rPr>
      </w:pPr>
      <w:r w:rsidRPr="00BD2B49">
        <w:rPr>
          <w:rFonts w:ascii="Candara" w:hAnsi="Candara" w:cs="Arial"/>
          <w:color w:val="000000"/>
          <w:sz w:val="22"/>
          <w:szCs w:val="22"/>
        </w:rPr>
        <w:t>There must be no objection to the agreement being made known publicly</w:t>
      </w:r>
      <w:r>
        <w:rPr>
          <w:rFonts w:ascii="Candara" w:hAnsi="Candara" w:cs="Arial"/>
          <w:color w:val="000000"/>
          <w:sz w:val="22"/>
          <w:szCs w:val="22"/>
        </w:rPr>
        <w:t>.</w:t>
      </w:r>
    </w:p>
    <w:p w14:paraId="671B086F" w14:textId="77777777" w:rsidR="0064612A" w:rsidRDefault="0064612A" w:rsidP="0064612A">
      <w:pPr>
        <w:textAlignment w:val="baseline"/>
        <w:rPr>
          <w:rFonts w:ascii="Candara" w:hAnsi="Candara" w:cs="Arial"/>
          <w:b/>
          <w:bCs/>
          <w:color w:val="000000"/>
          <w:sz w:val="22"/>
          <w:szCs w:val="22"/>
        </w:rPr>
      </w:pPr>
    </w:p>
    <w:p w14:paraId="131F82AA" w14:textId="77777777" w:rsidR="0064612A" w:rsidRDefault="0064612A" w:rsidP="0064612A">
      <w:pPr>
        <w:pStyle w:val="Lijstalinea"/>
        <w:numPr>
          <w:ilvl w:val="0"/>
          <w:numId w:val="4"/>
        </w:numPr>
        <w:textAlignment w:val="baseline"/>
        <w:rPr>
          <w:rFonts w:ascii="Candara" w:hAnsi="Candara" w:cs="Arial"/>
          <w:b/>
          <w:bCs/>
          <w:color w:val="000000"/>
          <w:sz w:val="22"/>
          <w:szCs w:val="22"/>
        </w:rPr>
      </w:pPr>
      <w:r w:rsidRPr="00574592">
        <w:rPr>
          <w:rFonts w:ascii="Candara" w:hAnsi="Candara" w:cs="Arial"/>
          <w:b/>
          <w:bCs/>
          <w:color w:val="000000"/>
          <w:sz w:val="22"/>
          <w:szCs w:val="22"/>
        </w:rPr>
        <w:t>Disclosure</w:t>
      </w:r>
    </w:p>
    <w:p w14:paraId="3AE45C4B" w14:textId="77777777" w:rsidR="0064612A" w:rsidRPr="00574592" w:rsidRDefault="0064612A" w:rsidP="0064612A">
      <w:pPr>
        <w:pStyle w:val="Lijstalinea"/>
        <w:ind w:left="360"/>
        <w:textAlignment w:val="baseline"/>
        <w:rPr>
          <w:rFonts w:ascii="Candara" w:hAnsi="Candara" w:cs="Arial"/>
          <w:b/>
          <w:bCs/>
          <w:color w:val="000000"/>
          <w:sz w:val="22"/>
          <w:szCs w:val="22"/>
        </w:rPr>
      </w:pPr>
    </w:p>
    <w:p w14:paraId="65B58D59" w14:textId="77777777" w:rsidR="0064612A" w:rsidRDefault="0064612A" w:rsidP="0064612A">
      <w:pPr>
        <w:textAlignment w:val="baseline"/>
        <w:rPr>
          <w:rFonts w:ascii="Candara" w:hAnsi="Candara" w:cs="Arial"/>
          <w:color w:val="000000"/>
          <w:sz w:val="22"/>
          <w:szCs w:val="22"/>
        </w:rPr>
      </w:pPr>
      <w:r w:rsidRPr="00AD1339">
        <w:rPr>
          <w:rFonts w:ascii="Candara" w:hAnsi="Candara" w:cs="Arial"/>
          <w:color w:val="000000"/>
          <w:sz w:val="22"/>
          <w:szCs w:val="22"/>
        </w:rPr>
        <w:t xml:space="preserve">All </w:t>
      </w:r>
      <w:r>
        <w:rPr>
          <w:rFonts w:ascii="Candara" w:hAnsi="Candara" w:cs="Arial"/>
          <w:color w:val="000000"/>
          <w:sz w:val="22"/>
          <w:szCs w:val="22"/>
        </w:rPr>
        <w:t>RE-stakeholders</w:t>
      </w:r>
      <w:r w:rsidRPr="00AD1339">
        <w:rPr>
          <w:rFonts w:ascii="Candara" w:hAnsi="Candara" w:cs="Arial"/>
          <w:color w:val="000000"/>
          <w:sz w:val="22"/>
          <w:szCs w:val="22"/>
        </w:rPr>
        <w:t xml:space="preserve"> involved in </w:t>
      </w:r>
      <w:r>
        <w:rPr>
          <w:rFonts w:ascii="Candara" w:hAnsi="Candara" w:cs="Arial"/>
          <w:color w:val="000000"/>
          <w:sz w:val="22"/>
          <w:szCs w:val="22"/>
        </w:rPr>
        <w:t>Rewilding Europe’s</w:t>
      </w:r>
      <w:r w:rsidRPr="00AD1339">
        <w:rPr>
          <w:rFonts w:ascii="Candara" w:hAnsi="Candara" w:cs="Arial"/>
          <w:color w:val="000000"/>
          <w:sz w:val="22"/>
          <w:szCs w:val="22"/>
        </w:rPr>
        <w:t xml:space="preserve"> public disclosure process is required to be familiar with and comply with </w:t>
      </w:r>
      <w:r>
        <w:rPr>
          <w:rFonts w:ascii="Candara" w:hAnsi="Candara" w:cs="Arial"/>
          <w:color w:val="000000"/>
          <w:sz w:val="22"/>
          <w:szCs w:val="22"/>
        </w:rPr>
        <w:t>Rewilding Europe’s</w:t>
      </w:r>
      <w:r w:rsidRPr="00AD1339">
        <w:rPr>
          <w:rFonts w:ascii="Candara" w:hAnsi="Candara" w:cs="Arial"/>
          <w:color w:val="000000"/>
          <w:sz w:val="22"/>
          <w:szCs w:val="22"/>
        </w:rPr>
        <w:t xml:space="preserve"> disclosure controls and procedures and internal control over financial reporting, to the extent relevant to his or her area of responsibility. He or she should take all appropriate steps regarding these disclosures with the </w:t>
      </w:r>
      <w:r w:rsidRPr="00644564">
        <w:rPr>
          <w:rFonts w:ascii="Candara" w:hAnsi="Candara" w:cs="Arial"/>
          <w:color w:val="000000"/>
          <w:sz w:val="22"/>
          <w:szCs w:val="22"/>
        </w:rPr>
        <w:t>goal of making full, fair, accurate, timely and understandable disclosure. You are responsible for</w:t>
      </w:r>
      <w:r w:rsidRPr="00AD1339">
        <w:rPr>
          <w:rFonts w:ascii="Candara" w:hAnsi="Candara" w:cs="Arial"/>
          <w:color w:val="000000"/>
          <w:sz w:val="22"/>
          <w:szCs w:val="22"/>
        </w:rPr>
        <w:t xml:space="preserve"> maintaining accurate records to the best of your knowledge. </w:t>
      </w:r>
    </w:p>
    <w:p w14:paraId="00FC82F3" w14:textId="77777777" w:rsidR="0064612A" w:rsidRDefault="0064612A" w:rsidP="0064612A">
      <w:pPr>
        <w:textAlignment w:val="baseline"/>
        <w:rPr>
          <w:rFonts w:ascii="Candara" w:hAnsi="Candara" w:cs="Arial"/>
          <w:color w:val="000000"/>
          <w:sz w:val="22"/>
          <w:szCs w:val="22"/>
        </w:rPr>
      </w:pPr>
    </w:p>
    <w:p w14:paraId="7238622A" w14:textId="77777777" w:rsidR="0064612A" w:rsidRDefault="0064612A" w:rsidP="0064612A">
      <w:pPr>
        <w:textAlignment w:val="baseline"/>
        <w:rPr>
          <w:rFonts w:ascii="Candara" w:hAnsi="Candara" w:cs="Arial"/>
          <w:color w:val="000000"/>
          <w:sz w:val="22"/>
          <w:szCs w:val="22"/>
        </w:rPr>
      </w:pPr>
    </w:p>
    <w:p w14:paraId="781AE6CF" w14:textId="77777777" w:rsidR="0064612A" w:rsidRPr="00AD1339" w:rsidRDefault="0064612A" w:rsidP="0064612A">
      <w:pPr>
        <w:textAlignment w:val="baseline"/>
        <w:rPr>
          <w:rFonts w:ascii="Candara" w:hAnsi="Candara" w:cs="Calibri"/>
          <w:color w:val="000000"/>
          <w:sz w:val="22"/>
          <w:szCs w:val="22"/>
        </w:rPr>
      </w:pPr>
    </w:p>
    <w:p w14:paraId="3B157AD3" w14:textId="77777777" w:rsidR="0064612A" w:rsidRPr="00574592" w:rsidRDefault="0064612A" w:rsidP="0064612A">
      <w:pPr>
        <w:pStyle w:val="Lijstalinea"/>
        <w:numPr>
          <w:ilvl w:val="0"/>
          <w:numId w:val="4"/>
        </w:numPr>
        <w:textAlignment w:val="baseline"/>
        <w:rPr>
          <w:rFonts w:ascii="Candara" w:hAnsi="Candara" w:cs="Calibri"/>
          <w:b/>
          <w:color w:val="000000"/>
          <w:sz w:val="22"/>
          <w:szCs w:val="22"/>
        </w:rPr>
      </w:pPr>
      <w:r w:rsidRPr="00574592">
        <w:rPr>
          <w:rFonts w:ascii="Candara" w:hAnsi="Candara" w:cs="Arial"/>
          <w:b/>
          <w:bCs/>
          <w:color w:val="000000"/>
          <w:sz w:val="22"/>
          <w:szCs w:val="22"/>
        </w:rPr>
        <w:t>Protection and Proper Use of Rewilding Europe’s Assets</w:t>
      </w:r>
    </w:p>
    <w:p w14:paraId="4215D295" w14:textId="77777777" w:rsidR="0064612A" w:rsidRPr="00574592" w:rsidRDefault="0064612A" w:rsidP="0064612A">
      <w:pPr>
        <w:pStyle w:val="Lijstalinea"/>
        <w:ind w:left="360"/>
        <w:textAlignment w:val="baseline"/>
        <w:rPr>
          <w:rFonts w:ascii="Candara" w:hAnsi="Candara" w:cs="Calibri"/>
          <w:color w:val="000000"/>
          <w:sz w:val="22"/>
          <w:szCs w:val="22"/>
        </w:rPr>
      </w:pPr>
    </w:p>
    <w:p w14:paraId="5A3C877A" w14:textId="77777777" w:rsidR="0064612A" w:rsidRDefault="0064612A" w:rsidP="0064612A">
      <w:pPr>
        <w:textAlignment w:val="baseline"/>
        <w:rPr>
          <w:rFonts w:ascii="Candara" w:hAnsi="Candara" w:cs="Arial"/>
          <w:color w:val="000000"/>
          <w:sz w:val="22"/>
          <w:szCs w:val="22"/>
        </w:rPr>
      </w:pPr>
      <w:r w:rsidRPr="00AD1339">
        <w:rPr>
          <w:rFonts w:ascii="Candara" w:hAnsi="Candara" w:cs="Arial"/>
          <w:color w:val="000000"/>
          <w:sz w:val="22"/>
          <w:szCs w:val="22"/>
        </w:rPr>
        <w:t xml:space="preserve">All </w:t>
      </w:r>
      <w:r>
        <w:rPr>
          <w:rFonts w:ascii="Candara" w:hAnsi="Candara" w:cs="Arial"/>
          <w:color w:val="000000"/>
          <w:sz w:val="22"/>
          <w:szCs w:val="22"/>
        </w:rPr>
        <w:t>RE-stakeholders</w:t>
      </w:r>
      <w:r w:rsidRPr="00AD1339">
        <w:rPr>
          <w:rFonts w:ascii="Candara" w:hAnsi="Candara" w:cs="Arial"/>
          <w:color w:val="000000"/>
          <w:sz w:val="22"/>
          <w:szCs w:val="22"/>
        </w:rPr>
        <w:t xml:space="preserve"> should protect </w:t>
      </w:r>
      <w:r>
        <w:rPr>
          <w:rFonts w:ascii="Candara" w:hAnsi="Candara" w:cs="Arial"/>
          <w:color w:val="000000"/>
          <w:sz w:val="22"/>
          <w:szCs w:val="22"/>
        </w:rPr>
        <w:t>Rewilding Europe’s</w:t>
      </w:r>
      <w:r w:rsidRPr="00AD1339">
        <w:rPr>
          <w:rFonts w:ascii="Candara" w:hAnsi="Candara" w:cs="Arial"/>
          <w:color w:val="000000"/>
          <w:sz w:val="22"/>
          <w:szCs w:val="22"/>
        </w:rPr>
        <w:t xml:space="preserve"> assets and ensure their efficient use. All assets should be used only for legitimate business purposes.</w:t>
      </w:r>
    </w:p>
    <w:p w14:paraId="5F263BFE" w14:textId="77777777" w:rsidR="0064612A" w:rsidRDefault="0064612A" w:rsidP="0064612A">
      <w:pPr>
        <w:textAlignment w:val="baseline"/>
        <w:rPr>
          <w:rFonts w:ascii="Candara" w:hAnsi="Candara" w:cs="Arial"/>
          <w:color w:val="000000"/>
          <w:sz w:val="22"/>
          <w:szCs w:val="22"/>
        </w:rPr>
      </w:pPr>
    </w:p>
    <w:p w14:paraId="58D875F5" w14:textId="77777777" w:rsidR="0064612A" w:rsidRPr="00F40D82" w:rsidRDefault="0064612A" w:rsidP="0064612A">
      <w:pPr>
        <w:ind w:right="-1"/>
        <w:rPr>
          <w:rFonts w:ascii="Candara" w:hAnsi="Candara" w:cs="Calibri"/>
          <w:b/>
          <w:color w:val="000000" w:themeColor="text1"/>
          <w:sz w:val="22"/>
          <w:szCs w:val="22"/>
        </w:rPr>
      </w:pPr>
    </w:p>
    <w:p w14:paraId="03322D6C" w14:textId="77777777" w:rsidR="0064612A" w:rsidRPr="00076417" w:rsidRDefault="0064612A" w:rsidP="0064612A">
      <w:pPr>
        <w:rPr>
          <w:rFonts w:ascii="Candara" w:hAnsi="Candara"/>
          <w:sz w:val="22"/>
          <w:szCs w:val="22"/>
        </w:rPr>
      </w:pPr>
    </w:p>
    <w:p w14:paraId="37052D8D" w14:textId="77777777" w:rsidR="0064612A" w:rsidRDefault="0064612A" w:rsidP="0064612A">
      <w:pPr>
        <w:rPr>
          <w:rFonts w:ascii="Candara" w:hAnsi="Candara" w:cs="Calibri"/>
          <w:sz w:val="22"/>
          <w:szCs w:val="22"/>
        </w:rPr>
      </w:pPr>
    </w:p>
    <w:p w14:paraId="5CB13F3C" w14:textId="77777777" w:rsidR="0064612A" w:rsidRDefault="0064612A" w:rsidP="0064612A">
      <w:pPr>
        <w:rPr>
          <w:rFonts w:ascii="Candara" w:hAnsi="Candara" w:cs="Calibri"/>
          <w:sz w:val="22"/>
          <w:szCs w:val="22"/>
        </w:rPr>
      </w:pPr>
    </w:p>
    <w:p w14:paraId="16D3B671" w14:textId="77777777" w:rsidR="0064612A" w:rsidRDefault="0064612A" w:rsidP="0064612A">
      <w:pPr>
        <w:rPr>
          <w:rFonts w:ascii="Candara" w:hAnsi="Candara" w:cs="Calibri"/>
          <w:sz w:val="22"/>
          <w:szCs w:val="22"/>
        </w:rPr>
      </w:pPr>
    </w:p>
    <w:p w14:paraId="621243FA" w14:textId="77777777" w:rsidR="0064612A" w:rsidRPr="0077246E" w:rsidRDefault="0064612A" w:rsidP="0064612A">
      <w:pPr>
        <w:rPr>
          <w:rFonts w:ascii="Candara" w:hAnsi="Candara" w:cs="Calibri"/>
          <w:sz w:val="22"/>
          <w:szCs w:val="22"/>
        </w:rPr>
      </w:pPr>
    </w:p>
    <w:p w14:paraId="264580B7" w14:textId="77777777" w:rsidR="008334BB" w:rsidRPr="0064612A" w:rsidRDefault="00BB4CE7" w:rsidP="0064612A"/>
    <w:sectPr w:rsidR="008334BB" w:rsidRPr="0064612A" w:rsidSect="005321A8">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DA1D" w14:textId="77777777" w:rsidR="0068222B" w:rsidRDefault="0068222B" w:rsidP="00C81AE7">
      <w:r>
        <w:separator/>
      </w:r>
    </w:p>
  </w:endnote>
  <w:endnote w:type="continuationSeparator" w:id="0">
    <w:p w14:paraId="5F363BEE" w14:textId="77777777" w:rsidR="0068222B" w:rsidRDefault="0068222B" w:rsidP="00C8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77777298"/>
      <w:docPartObj>
        <w:docPartGallery w:val="Page Numbers (Bottom of Page)"/>
        <w:docPartUnique/>
      </w:docPartObj>
    </w:sdtPr>
    <w:sdtEndPr>
      <w:rPr>
        <w:rStyle w:val="Paginanummer"/>
      </w:rPr>
    </w:sdtEndPr>
    <w:sdtContent>
      <w:p w14:paraId="05AC94A2" w14:textId="3E23714B" w:rsidR="00C81AE7" w:rsidRDefault="00C81AE7" w:rsidP="00FF192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59524AB" w14:textId="77777777" w:rsidR="00C81AE7" w:rsidRDefault="00C81A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31281311"/>
      <w:docPartObj>
        <w:docPartGallery w:val="Page Numbers (Bottom of Page)"/>
        <w:docPartUnique/>
      </w:docPartObj>
    </w:sdtPr>
    <w:sdtEndPr>
      <w:rPr>
        <w:rStyle w:val="Paginanummer"/>
        <w:sz w:val="20"/>
        <w:szCs w:val="20"/>
      </w:rPr>
    </w:sdtEndPr>
    <w:sdtContent>
      <w:p w14:paraId="745BBBBE" w14:textId="1CEA7597" w:rsidR="00C81AE7" w:rsidRPr="00C81AE7" w:rsidRDefault="00C81AE7" w:rsidP="00FF192B">
        <w:pPr>
          <w:pStyle w:val="Voettekst"/>
          <w:framePr w:wrap="none" w:vAnchor="text" w:hAnchor="margin" w:xAlign="center" w:y="1"/>
          <w:rPr>
            <w:rStyle w:val="Paginanummer"/>
            <w:sz w:val="20"/>
            <w:szCs w:val="20"/>
          </w:rPr>
        </w:pPr>
        <w:r w:rsidRPr="00C81AE7">
          <w:rPr>
            <w:rStyle w:val="Paginanummer"/>
            <w:sz w:val="20"/>
            <w:szCs w:val="20"/>
          </w:rPr>
          <w:fldChar w:fldCharType="begin"/>
        </w:r>
        <w:r w:rsidRPr="00C81AE7">
          <w:rPr>
            <w:rStyle w:val="Paginanummer"/>
            <w:sz w:val="20"/>
            <w:szCs w:val="20"/>
          </w:rPr>
          <w:instrText xml:space="preserve"> PAGE </w:instrText>
        </w:r>
        <w:r w:rsidRPr="00C81AE7">
          <w:rPr>
            <w:rStyle w:val="Paginanummer"/>
            <w:sz w:val="20"/>
            <w:szCs w:val="20"/>
          </w:rPr>
          <w:fldChar w:fldCharType="separate"/>
        </w:r>
        <w:r w:rsidRPr="00C81AE7">
          <w:rPr>
            <w:rStyle w:val="Paginanummer"/>
            <w:noProof/>
            <w:sz w:val="20"/>
            <w:szCs w:val="20"/>
          </w:rPr>
          <w:t>1</w:t>
        </w:r>
        <w:r w:rsidRPr="00C81AE7">
          <w:rPr>
            <w:rStyle w:val="Paginanummer"/>
            <w:sz w:val="20"/>
            <w:szCs w:val="20"/>
          </w:rPr>
          <w:fldChar w:fldCharType="end"/>
        </w:r>
      </w:p>
    </w:sdtContent>
  </w:sdt>
  <w:p w14:paraId="3D1BF390" w14:textId="77777777" w:rsidR="00C81AE7" w:rsidRDefault="00C81A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A855" w14:textId="77777777" w:rsidR="0068222B" w:rsidRDefault="0068222B" w:rsidP="00C81AE7">
      <w:r>
        <w:separator/>
      </w:r>
    </w:p>
  </w:footnote>
  <w:footnote w:type="continuationSeparator" w:id="0">
    <w:p w14:paraId="424A08C3" w14:textId="77777777" w:rsidR="0068222B" w:rsidRDefault="0068222B" w:rsidP="00C81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35D"/>
    <w:multiLevelType w:val="hybridMultilevel"/>
    <w:tmpl w:val="4A367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9E0940"/>
    <w:multiLevelType w:val="hybridMultilevel"/>
    <w:tmpl w:val="16620424"/>
    <w:lvl w:ilvl="0" w:tplc="A95CB888">
      <w:start w:val="5"/>
      <w:numFmt w:val="bullet"/>
      <w:lvlText w:val="-"/>
      <w:lvlJc w:val="left"/>
      <w:pPr>
        <w:ind w:left="360" w:hanging="360"/>
      </w:pPr>
      <w:rPr>
        <w:rFonts w:ascii="Candara" w:eastAsia="Times New Roman" w:hAnsi="Candar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7646AF"/>
    <w:multiLevelType w:val="hybridMultilevel"/>
    <w:tmpl w:val="BDB6A1FA"/>
    <w:lvl w:ilvl="0" w:tplc="A95CB888">
      <w:start w:val="5"/>
      <w:numFmt w:val="bullet"/>
      <w:lvlText w:val="-"/>
      <w:lvlJc w:val="left"/>
      <w:pPr>
        <w:ind w:left="720" w:hanging="360"/>
      </w:pPr>
      <w:rPr>
        <w:rFonts w:ascii="Candara" w:eastAsia="Times New Roman"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41D1C"/>
    <w:multiLevelType w:val="hybridMultilevel"/>
    <w:tmpl w:val="E64C9606"/>
    <w:lvl w:ilvl="0" w:tplc="A95CB888">
      <w:start w:val="5"/>
      <w:numFmt w:val="bullet"/>
      <w:lvlText w:val="-"/>
      <w:lvlJc w:val="left"/>
      <w:pPr>
        <w:ind w:left="720" w:hanging="360"/>
      </w:pPr>
      <w:rPr>
        <w:rFonts w:ascii="Candara" w:eastAsia="Times New Roman"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39"/>
    <w:rsid w:val="005321A8"/>
    <w:rsid w:val="00574592"/>
    <w:rsid w:val="0064612A"/>
    <w:rsid w:val="0068222B"/>
    <w:rsid w:val="00834755"/>
    <w:rsid w:val="009061A7"/>
    <w:rsid w:val="00AD1339"/>
    <w:rsid w:val="00BA1942"/>
    <w:rsid w:val="00BB4CE7"/>
    <w:rsid w:val="00BD2B49"/>
    <w:rsid w:val="00C81AE7"/>
    <w:rsid w:val="00C87908"/>
    <w:rsid w:val="00CE07B6"/>
    <w:rsid w:val="00E7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2BA9"/>
  <w14:defaultImageDpi w14:val="32767"/>
  <w15:chartTrackingRefBased/>
  <w15:docId w15:val="{C21C8BED-0255-DC44-ABA0-8D7537D9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1339"/>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Standaardalinea-lettertype"/>
    <w:rsid w:val="00AD1339"/>
  </w:style>
  <w:style w:type="paragraph" w:styleId="Lijstalinea">
    <w:name w:val="List Paragraph"/>
    <w:basedOn w:val="Standaard"/>
    <w:uiPriority w:val="34"/>
    <w:qFormat/>
    <w:rsid w:val="00AD1339"/>
    <w:pPr>
      <w:ind w:left="720"/>
      <w:contextualSpacing/>
    </w:pPr>
  </w:style>
  <w:style w:type="paragraph" w:styleId="Voettekst">
    <w:name w:val="footer"/>
    <w:basedOn w:val="Standaard"/>
    <w:link w:val="VoettekstChar"/>
    <w:uiPriority w:val="99"/>
    <w:unhideWhenUsed/>
    <w:rsid w:val="00C81AE7"/>
    <w:pPr>
      <w:tabs>
        <w:tab w:val="center" w:pos="4680"/>
        <w:tab w:val="right" w:pos="9360"/>
      </w:tabs>
    </w:pPr>
  </w:style>
  <w:style w:type="character" w:customStyle="1" w:styleId="VoettekstChar">
    <w:name w:val="Voettekst Char"/>
    <w:basedOn w:val="Standaardalinea-lettertype"/>
    <w:link w:val="Voettekst"/>
    <w:uiPriority w:val="99"/>
    <w:rsid w:val="00C81AE7"/>
  </w:style>
  <w:style w:type="character" w:styleId="Paginanummer">
    <w:name w:val="page number"/>
    <w:basedOn w:val="Standaardalinea-lettertype"/>
    <w:uiPriority w:val="99"/>
    <w:semiHidden/>
    <w:unhideWhenUsed/>
    <w:rsid w:val="00C81AE7"/>
  </w:style>
  <w:style w:type="paragraph" w:styleId="Koptekst">
    <w:name w:val="header"/>
    <w:basedOn w:val="Standaard"/>
    <w:link w:val="KoptekstChar"/>
    <w:uiPriority w:val="99"/>
    <w:unhideWhenUsed/>
    <w:rsid w:val="00C81AE7"/>
    <w:pPr>
      <w:tabs>
        <w:tab w:val="center" w:pos="4680"/>
        <w:tab w:val="right" w:pos="9360"/>
      </w:tabs>
    </w:pPr>
  </w:style>
  <w:style w:type="character" w:customStyle="1" w:styleId="KoptekstChar">
    <w:name w:val="Koptekst Char"/>
    <w:basedOn w:val="Standaardalinea-lettertype"/>
    <w:link w:val="Koptekst"/>
    <w:uiPriority w:val="99"/>
    <w:rsid w:val="00C81AE7"/>
  </w:style>
  <w:style w:type="paragraph" w:styleId="Ballontekst">
    <w:name w:val="Balloon Text"/>
    <w:basedOn w:val="Standaard"/>
    <w:link w:val="BallontekstChar"/>
    <w:uiPriority w:val="99"/>
    <w:semiHidden/>
    <w:unhideWhenUsed/>
    <w:rsid w:val="00C81AE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81A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59B993CE74646A8E66A1E136BB81E" ma:contentTypeVersion="14" ma:contentTypeDescription="Create a new document." ma:contentTypeScope="" ma:versionID="9b4f5b65d95eedd82a55d3eded1bca47">
  <xsd:schema xmlns:xsd="http://www.w3.org/2001/XMLSchema" xmlns:xs="http://www.w3.org/2001/XMLSchema" xmlns:p="http://schemas.microsoft.com/office/2006/metadata/properties" xmlns:ns1="http://schemas.microsoft.com/sharepoint/v3" xmlns:ns2="11d187c9-c226-4918-932c-f2c1006665ed" xmlns:ns3="8cb84adb-e686-4a69-a365-ddb58a9bf1a7" targetNamespace="http://schemas.microsoft.com/office/2006/metadata/properties" ma:root="true" ma:fieldsID="d20249a96d804db05862f8c0646cc484" ns1:_="" ns2:_="" ns3:_="">
    <xsd:import namespace="http://schemas.microsoft.com/sharepoint/v3"/>
    <xsd:import namespace="11d187c9-c226-4918-932c-f2c1006665ed"/>
    <xsd:import namespace="8cb84adb-e686-4a69-a365-ddb58a9bf1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187c9-c226-4918-932c-f2c1006665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84adb-e686-4a69-a365-ddb58a9bf1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DC7D2-8D28-494F-AD43-0160B3F737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25E5354-7C7C-4258-9B56-0C056CD42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d187c9-c226-4918-932c-f2c1006665ed"/>
    <ds:schemaRef ds:uri="8cb84adb-e686-4a69-a365-ddb58a9bf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E789E-C1E0-49BC-B80F-D491C6E24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Schepers</dc:creator>
  <cp:keywords/>
  <dc:description/>
  <cp:lastModifiedBy>Violeta Giurgi</cp:lastModifiedBy>
  <cp:revision>2</cp:revision>
  <cp:lastPrinted>2018-12-30T12:26:00Z</cp:lastPrinted>
  <dcterms:created xsi:type="dcterms:W3CDTF">2021-05-03T12:19:00Z</dcterms:created>
  <dcterms:modified xsi:type="dcterms:W3CDTF">2021-05-03T12:19:00Z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0x0101008E359B993CE74646A8E66A1E136BB81E</vt:lpwstr>
  </property>
</Properties>
</file>